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DEF" w14:textId="197B8783" w:rsidR="008B602E" w:rsidRDefault="00952100" w:rsidP="008B602E">
      <w:pPr>
        <w:pStyle w:val="NormalWeb"/>
        <w:rPr>
          <w:rStyle w:val="Strong"/>
          <w:rFonts w:ascii="Calibri" w:hAnsi="Calibri"/>
          <w:sz w:val="28"/>
          <w:szCs w:val="28"/>
          <w:lang w:val="en"/>
        </w:rPr>
      </w:pPr>
      <w:r w:rsidRPr="008F6040">
        <w:rPr>
          <w:rStyle w:val="Strong"/>
          <w:noProof/>
          <w:lang w:val="en"/>
        </w:rPr>
        <w:drawing>
          <wp:inline distT="0" distB="0" distL="0" distR="0" wp14:anchorId="0D650DBB" wp14:editId="0C6F00BA">
            <wp:extent cx="223837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466725"/>
                    </a:xfrm>
                    <a:prstGeom prst="rect">
                      <a:avLst/>
                    </a:prstGeom>
                    <a:noFill/>
                    <a:ln>
                      <a:noFill/>
                    </a:ln>
                  </pic:spPr>
                </pic:pic>
              </a:graphicData>
            </a:graphic>
          </wp:inline>
        </w:drawing>
      </w:r>
      <w:r w:rsidR="0009644E">
        <w:rPr>
          <w:rStyle w:val="Strong"/>
          <w:lang w:val="en"/>
        </w:rPr>
        <w:tab/>
      </w:r>
      <w:r w:rsidR="008B602E">
        <w:rPr>
          <w:rStyle w:val="Strong"/>
          <w:lang w:val="en"/>
        </w:rPr>
        <w:tab/>
      </w:r>
      <w:r w:rsidR="008B602E">
        <w:rPr>
          <w:rStyle w:val="Strong"/>
          <w:lang w:val="en"/>
        </w:rPr>
        <w:tab/>
      </w:r>
      <w:r w:rsidR="008B602E">
        <w:rPr>
          <w:rStyle w:val="Strong"/>
          <w:lang w:val="en"/>
        </w:rPr>
        <w:tab/>
      </w:r>
      <w:r w:rsidR="008B602E" w:rsidRPr="0009644E">
        <w:rPr>
          <w:rStyle w:val="Strong"/>
          <w:rFonts w:ascii="Calibri" w:hAnsi="Calibri"/>
          <w:sz w:val="28"/>
          <w:szCs w:val="28"/>
          <w:lang w:val="en"/>
        </w:rPr>
        <w:t>Summer Meal Plan Terms &amp; Conditions</w:t>
      </w:r>
    </w:p>
    <w:p w14:paraId="60662ACC" w14:textId="77777777" w:rsidR="00D41B20" w:rsidRPr="00D41B20" w:rsidRDefault="008B602E" w:rsidP="008B602E">
      <w:pPr>
        <w:pStyle w:val="NormalWeb"/>
        <w:spacing w:before="0" w:beforeAutospacing="0" w:after="120" w:afterAutospacing="0"/>
        <w:rPr>
          <w:rFonts w:asciiTheme="minorHAnsi" w:hAnsiTheme="minorHAnsi" w:cstheme="minorHAnsi"/>
          <w:sz w:val="20"/>
          <w:szCs w:val="20"/>
        </w:rPr>
      </w:pPr>
      <w:r w:rsidRPr="00D41B20">
        <w:rPr>
          <w:rStyle w:val="Strong"/>
          <w:rFonts w:asciiTheme="minorHAnsi" w:hAnsiTheme="minorHAnsi" w:cstheme="minorHAnsi"/>
          <w:sz w:val="20"/>
          <w:szCs w:val="20"/>
          <w:lang w:val="en"/>
        </w:rPr>
        <w:t>CO</w:t>
      </w:r>
      <w:r w:rsidR="00B93336" w:rsidRPr="00D41B20">
        <w:rPr>
          <w:rStyle w:val="Strong"/>
          <w:rFonts w:asciiTheme="minorHAnsi" w:hAnsiTheme="minorHAnsi" w:cstheme="minorHAnsi"/>
          <w:sz w:val="20"/>
          <w:szCs w:val="20"/>
          <w:lang w:val="en"/>
        </w:rPr>
        <w:t xml:space="preserve">NTRACT DURATION:  </w:t>
      </w:r>
      <w:r w:rsidR="00D41B20" w:rsidRPr="00D41B20">
        <w:rPr>
          <w:rFonts w:asciiTheme="minorHAnsi" w:hAnsiTheme="minorHAnsi" w:cstheme="minorHAnsi"/>
          <w:sz w:val="20"/>
          <w:szCs w:val="20"/>
        </w:rPr>
        <w:t>All meal plans are valid for both Summer I and Summer II semesters of the academic year. The selected meal plan charge will be posted once to your student account for the summer term.</w:t>
      </w:r>
    </w:p>
    <w:p w14:paraId="6A4EAB3F" w14:textId="77777777" w:rsidR="00D41B20" w:rsidRPr="00D41B20" w:rsidRDefault="00052F05" w:rsidP="008B602E">
      <w:pPr>
        <w:pStyle w:val="NormalWeb"/>
        <w:spacing w:before="0" w:beforeAutospacing="0" w:after="120" w:afterAutospacing="0"/>
        <w:rPr>
          <w:rFonts w:asciiTheme="minorHAnsi" w:hAnsiTheme="minorHAnsi" w:cstheme="minorHAnsi"/>
          <w:sz w:val="20"/>
          <w:szCs w:val="20"/>
        </w:rPr>
      </w:pPr>
      <w:r w:rsidRPr="00D41B20">
        <w:rPr>
          <w:rStyle w:val="Strong"/>
          <w:rFonts w:asciiTheme="minorHAnsi" w:hAnsiTheme="minorHAnsi" w:cstheme="minorHAnsi"/>
          <w:sz w:val="20"/>
          <w:szCs w:val="20"/>
          <w:lang w:val="en"/>
        </w:rPr>
        <w:t xml:space="preserve">ELIGIBILITY:  </w:t>
      </w:r>
      <w:r w:rsidR="00D41B20" w:rsidRPr="00D41B20">
        <w:rPr>
          <w:rFonts w:asciiTheme="minorHAnsi" w:hAnsiTheme="minorHAnsi" w:cstheme="minorHAnsi"/>
          <w:sz w:val="20"/>
          <w:szCs w:val="20"/>
        </w:rPr>
        <w:t>All University of Alabama students are eligible to purchase a meal plan. However, only the individual named on the account is authorized to use the services provided under the plan. Meal plan privileges are non-transferable.</w:t>
      </w:r>
    </w:p>
    <w:p w14:paraId="360A9E76" w14:textId="768640C7" w:rsidR="00D41B20" w:rsidRPr="00D41B20" w:rsidRDefault="00590D52" w:rsidP="00D41B20">
      <w:pPr>
        <w:spacing w:after="0" w:line="240" w:lineRule="auto"/>
        <w:rPr>
          <w:rFonts w:asciiTheme="minorHAnsi" w:hAnsiTheme="minorHAnsi" w:cstheme="minorHAnsi"/>
          <w:sz w:val="20"/>
          <w:szCs w:val="20"/>
        </w:rPr>
      </w:pPr>
      <w:r w:rsidRPr="00D41B20">
        <w:rPr>
          <w:rFonts w:asciiTheme="minorHAnsi" w:hAnsiTheme="minorHAnsi" w:cstheme="minorHAnsi"/>
          <w:b/>
          <w:bCs/>
          <w:sz w:val="20"/>
          <w:szCs w:val="20"/>
        </w:rPr>
        <w:t xml:space="preserve">OUR </w:t>
      </w:r>
      <w:r w:rsidR="00D41B20" w:rsidRPr="00D41B20">
        <w:rPr>
          <w:rFonts w:asciiTheme="minorHAnsi" w:hAnsiTheme="minorHAnsi" w:cstheme="minorHAnsi"/>
          <w:b/>
          <w:bCs/>
          <w:sz w:val="20"/>
          <w:szCs w:val="20"/>
        </w:rPr>
        <w:t>COMMITMENT</w:t>
      </w:r>
      <w:r w:rsidR="007D252A" w:rsidRPr="00D41B20">
        <w:rPr>
          <w:rFonts w:asciiTheme="minorHAnsi" w:hAnsiTheme="minorHAnsi" w:cstheme="minorHAnsi"/>
          <w:b/>
          <w:bCs/>
          <w:sz w:val="20"/>
          <w:szCs w:val="20"/>
        </w:rPr>
        <w:t>:</w:t>
      </w:r>
      <w:r w:rsidR="00412EF0" w:rsidRPr="00D41B20">
        <w:rPr>
          <w:rFonts w:asciiTheme="minorHAnsi" w:hAnsiTheme="minorHAnsi" w:cstheme="minorHAnsi"/>
          <w:b/>
          <w:bCs/>
          <w:sz w:val="20"/>
          <w:szCs w:val="20"/>
        </w:rPr>
        <w:t xml:space="preserve">  </w:t>
      </w:r>
      <w:r w:rsidR="00D41B20" w:rsidRPr="00D41B20">
        <w:rPr>
          <w:rFonts w:asciiTheme="minorHAnsi" w:hAnsiTheme="minorHAnsi" w:cstheme="minorHAnsi"/>
          <w:sz w:val="20"/>
          <w:szCs w:val="20"/>
        </w:rPr>
        <w:t xml:space="preserve">We are committed to providing all-you-care-to-eat access at </w:t>
      </w:r>
      <w:r w:rsidR="00D41B20" w:rsidRPr="00D41B20">
        <w:rPr>
          <w:rStyle w:val="Strong"/>
          <w:rFonts w:asciiTheme="minorHAnsi" w:hAnsiTheme="minorHAnsi" w:cstheme="minorHAnsi"/>
          <w:sz w:val="20"/>
          <w:szCs w:val="20"/>
        </w:rPr>
        <w:t>Lakeside Dining Hall</w:t>
      </w:r>
      <w:r w:rsidR="00D41B20" w:rsidRPr="00D41B20">
        <w:rPr>
          <w:rFonts w:asciiTheme="minorHAnsi" w:hAnsiTheme="minorHAnsi" w:cstheme="minorHAnsi"/>
          <w:sz w:val="20"/>
          <w:szCs w:val="20"/>
        </w:rPr>
        <w:t xml:space="preserve"> during standard summer operating hours. Please note:</w:t>
      </w:r>
    </w:p>
    <w:p w14:paraId="506DE856" w14:textId="77777777" w:rsidR="00D41B20" w:rsidRPr="00D41B20" w:rsidRDefault="00D41B20" w:rsidP="00D41B20">
      <w:pPr>
        <w:numPr>
          <w:ilvl w:val="0"/>
          <w:numId w:val="10"/>
        </w:numPr>
        <w:spacing w:after="0" w:line="240" w:lineRule="auto"/>
        <w:rPr>
          <w:rFonts w:asciiTheme="minorHAnsi" w:hAnsiTheme="minorHAnsi" w:cstheme="minorHAnsi"/>
          <w:sz w:val="20"/>
          <w:szCs w:val="20"/>
        </w:rPr>
      </w:pPr>
      <w:r w:rsidRPr="00D41B20">
        <w:rPr>
          <w:rFonts w:asciiTheme="minorHAnsi" w:hAnsiTheme="minorHAnsi" w:cstheme="minorHAnsi"/>
          <w:sz w:val="20"/>
          <w:szCs w:val="20"/>
        </w:rPr>
        <w:t>Summer hours are reduced compared to the fall and spring semesters.</w:t>
      </w:r>
    </w:p>
    <w:p w14:paraId="2377126C" w14:textId="77777777" w:rsidR="00D41B20" w:rsidRPr="00D41B20" w:rsidRDefault="00D41B20" w:rsidP="00D41B20">
      <w:pPr>
        <w:numPr>
          <w:ilvl w:val="0"/>
          <w:numId w:val="10"/>
        </w:numPr>
        <w:spacing w:before="100" w:beforeAutospacing="1" w:after="100" w:afterAutospacing="1" w:line="240" w:lineRule="auto"/>
        <w:rPr>
          <w:rFonts w:asciiTheme="minorHAnsi" w:hAnsiTheme="minorHAnsi" w:cstheme="minorHAnsi"/>
          <w:sz w:val="20"/>
          <w:szCs w:val="20"/>
        </w:rPr>
      </w:pPr>
      <w:r w:rsidRPr="00D41B20">
        <w:rPr>
          <w:rFonts w:asciiTheme="minorHAnsi" w:hAnsiTheme="minorHAnsi" w:cstheme="minorHAnsi"/>
          <w:sz w:val="20"/>
          <w:szCs w:val="20"/>
        </w:rPr>
        <w:t>Dining facilities may also serve summer campers and campus visitors.</w:t>
      </w:r>
    </w:p>
    <w:p w14:paraId="2A0A7148" w14:textId="77777777" w:rsidR="00D41B20" w:rsidRPr="00D41B20" w:rsidRDefault="00D41B20" w:rsidP="00D41B20">
      <w:pPr>
        <w:numPr>
          <w:ilvl w:val="0"/>
          <w:numId w:val="10"/>
        </w:numPr>
        <w:spacing w:before="100" w:beforeAutospacing="1" w:after="100" w:afterAutospacing="1" w:line="240" w:lineRule="auto"/>
        <w:rPr>
          <w:rFonts w:asciiTheme="minorHAnsi" w:hAnsiTheme="minorHAnsi" w:cstheme="minorHAnsi"/>
          <w:sz w:val="20"/>
          <w:szCs w:val="20"/>
        </w:rPr>
      </w:pPr>
      <w:r w:rsidRPr="00D41B20">
        <w:rPr>
          <w:rFonts w:asciiTheme="minorHAnsi" w:hAnsiTheme="minorHAnsi" w:cstheme="minorHAnsi"/>
          <w:sz w:val="20"/>
          <w:szCs w:val="20"/>
        </w:rPr>
        <w:t>While we strive to maintain published hours of operation, adjustments may occur due to renovations, maintenance, inclement weather, or other unforeseen circumstances.</w:t>
      </w:r>
    </w:p>
    <w:p w14:paraId="6DA8ABE6" w14:textId="77777777" w:rsidR="00D41B20" w:rsidRPr="00D41B20" w:rsidRDefault="00D41B20" w:rsidP="00D41B20">
      <w:pPr>
        <w:numPr>
          <w:ilvl w:val="0"/>
          <w:numId w:val="10"/>
        </w:numPr>
        <w:spacing w:before="100" w:beforeAutospacing="1" w:after="100" w:afterAutospacing="1" w:line="240" w:lineRule="auto"/>
        <w:rPr>
          <w:rFonts w:asciiTheme="minorHAnsi" w:hAnsiTheme="minorHAnsi" w:cstheme="minorHAnsi"/>
          <w:sz w:val="20"/>
          <w:szCs w:val="20"/>
        </w:rPr>
      </w:pPr>
      <w:r w:rsidRPr="00D41B20">
        <w:rPr>
          <w:rFonts w:asciiTheme="minorHAnsi" w:hAnsiTheme="minorHAnsi" w:cstheme="minorHAnsi"/>
          <w:sz w:val="20"/>
          <w:szCs w:val="20"/>
        </w:rPr>
        <w:t xml:space="preserve">Any changes to operating hours will be promptly communicated via the </w:t>
      </w:r>
      <w:hyperlink r:id="rId11" w:tgtFrame="_new" w:history="1">
        <w:r w:rsidRPr="00D41B20">
          <w:rPr>
            <w:rStyle w:val="Hyperlink"/>
            <w:rFonts w:asciiTheme="minorHAnsi" w:hAnsiTheme="minorHAnsi" w:cstheme="minorHAnsi"/>
            <w:sz w:val="20"/>
            <w:szCs w:val="20"/>
          </w:rPr>
          <w:t>Bama Dining website</w:t>
        </w:r>
      </w:hyperlink>
      <w:r w:rsidRPr="00D41B20">
        <w:rPr>
          <w:rFonts w:asciiTheme="minorHAnsi" w:hAnsiTheme="minorHAnsi" w:cstheme="minorHAnsi"/>
          <w:sz w:val="20"/>
          <w:szCs w:val="20"/>
        </w:rPr>
        <w:t>, social media, and posted signage at dining locations.</w:t>
      </w:r>
    </w:p>
    <w:p w14:paraId="09D7CB98" w14:textId="77777777" w:rsidR="00D41B20" w:rsidRPr="00D41B20" w:rsidRDefault="00590D52" w:rsidP="00D41B20">
      <w:pPr>
        <w:spacing w:after="0" w:line="240" w:lineRule="auto"/>
        <w:rPr>
          <w:rFonts w:asciiTheme="minorHAnsi" w:eastAsia="Times New Roman" w:hAnsiTheme="minorHAnsi" w:cstheme="minorHAnsi"/>
          <w:sz w:val="20"/>
          <w:szCs w:val="20"/>
        </w:rPr>
      </w:pPr>
      <w:r w:rsidRPr="00D41B20">
        <w:rPr>
          <w:rFonts w:asciiTheme="minorHAnsi" w:eastAsia="Times New Roman" w:hAnsiTheme="minorHAnsi" w:cstheme="minorHAnsi"/>
          <w:b/>
          <w:sz w:val="20"/>
          <w:szCs w:val="20"/>
        </w:rPr>
        <w:t xml:space="preserve">YOUR </w:t>
      </w:r>
      <w:r w:rsidR="00D41B20" w:rsidRPr="00D41B20">
        <w:rPr>
          <w:rFonts w:asciiTheme="minorHAnsi" w:eastAsia="Times New Roman" w:hAnsiTheme="minorHAnsi" w:cstheme="minorHAnsi"/>
          <w:b/>
          <w:sz w:val="20"/>
          <w:szCs w:val="20"/>
        </w:rPr>
        <w:t>COMMITMENT</w:t>
      </w:r>
      <w:r w:rsidR="007D252A" w:rsidRPr="00D41B20">
        <w:rPr>
          <w:rFonts w:asciiTheme="minorHAnsi" w:eastAsia="Times New Roman" w:hAnsiTheme="minorHAnsi" w:cstheme="minorHAnsi"/>
          <w:b/>
          <w:sz w:val="20"/>
          <w:szCs w:val="20"/>
        </w:rPr>
        <w:t>:</w:t>
      </w:r>
      <w:r w:rsidR="00412EF0" w:rsidRPr="00D41B20">
        <w:rPr>
          <w:rFonts w:asciiTheme="minorHAnsi" w:eastAsia="Times New Roman" w:hAnsiTheme="minorHAnsi" w:cstheme="minorHAnsi"/>
          <w:b/>
          <w:sz w:val="20"/>
          <w:szCs w:val="20"/>
        </w:rPr>
        <w:t xml:space="preserve">  </w:t>
      </w:r>
      <w:r w:rsidR="00D41B20" w:rsidRPr="00D41B20">
        <w:rPr>
          <w:rFonts w:asciiTheme="minorHAnsi" w:hAnsiTheme="minorHAnsi" w:cstheme="minorHAnsi"/>
          <w:sz w:val="20"/>
          <w:szCs w:val="20"/>
        </w:rPr>
        <w:t>Upon confirming your course schedule with The University of Alabama, you agree to pay your student account balance according to the billing schedule published by</w:t>
      </w:r>
      <w:r w:rsidR="00D41B20" w:rsidRPr="00D41B20">
        <w:rPr>
          <w:rFonts w:asciiTheme="minorHAnsi" w:hAnsiTheme="minorHAnsi" w:cstheme="minorHAnsi"/>
          <w:sz w:val="20"/>
          <w:szCs w:val="20"/>
        </w:rPr>
        <w:t xml:space="preserve"> </w:t>
      </w:r>
      <w:hyperlink r:id="rId12" w:history="1">
        <w:r w:rsidR="00225C62" w:rsidRPr="00D41B20">
          <w:rPr>
            <w:rStyle w:val="Hyperlink"/>
            <w:rFonts w:asciiTheme="minorHAnsi" w:eastAsia="Times New Roman" w:hAnsiTheme="minorHAnsi" w:cstheme="minorHAnsi"/>
            <w:color w:val="4F81BD"/>
            <w:sz w:val="20"/>
            <w:szCs w:val="20"/>
          </w:rPr>
          <w:t>Student Acco</w:t>
        </w:r>
        <w:r w:rsidR="00225C62" w:rsidRPr="00D41B20">
          <w:rPr>
            <w:rStyle w:val="Hyperlink"/>
            <w:rFonts w:asciiTheme="minorHAnsi" w:eastAsia="Times New Roman" w:hAnsiTheme="minorHAnsi" w:cstheme="minorHAnsi"/>
            <w:color w:val="4F81BD"/>
            <w:sz w:val="20"/>
            <w:szCs w:val="20"/>
          </w:rPr>
          <w:t>u</w:t>
        </w:r>
        <w:r w:rsidR="00225C62" w:rsidRPr="00D41B20">
          <w:rPr>
            <w:rStyle w:val="Hyperlink"/>
            <w:rFonts w:asciiTheme="minorHAnsi" w:eastAsia="Times New Roman" w:hAnsiTheme="minorHAnsi" w:cstheme="minorHAnsi"/>
            <w:color w:val="4F81BD"/>
            <w:sz w:val="20"/>
            <w:szCs w:val="20"/>
          </w:rPr>
          <w:t xml:space="preserve">nt </w:t>
        </w:r>
        <w:r w:rsidR="00225C62" w:rsidRPr="00D41B20">
          <w:rPr>
            <w:rStyle w:val="Hyperlink"/>
            <w:rFonts w:asciiTheme="minorHAnsi" w:eastAsia="Times New Roman" w:hAnsiTheme="minorHAnsi" w:cstheme="minorHAnsi"/>
            <w:color w:val="4F81BD"/>
            <w:sz w:val="20"/>
            <w:szCs w:val="20"/>
          </w:rPr>
          <w:t>S</w:t>
        </w:r>
        <w:r w:rsidR="00225C62" w:rsidRPr="00D41B20">
          <w:rPr>
            <w:rStyle w:val="Hyperlink"/>
            <w:rFonts w:asciiTheme="minorHAnsi" w:eastAsia="Times New Roman" w:hAnsiTheme="minorHAnsi" w:cstheme="minorHAnsi"/>
            <w:color w:val="4F81BD"/>
            <w:sz w:val="20"/>
            <w:szCs w:val="20"/>
          </w:rPr>
          <w:t>ervices</w:t>
        </w:r>
      </w:hyperlink>
      <w:r w:rsidR="00225C62" w:rsidRPr="00D41B20">
        <w:rPr>
          <w:rFonts w:asciiTheme="minorHAnsi" w:eastAsia="Times New Roman" w:hAnsiTheme="minorHAnsi" w:cstheme="minorHAnsi"/>
          <w:sz w:val="20"/>
          <w:szCs w:val="20"/>
        </w:rPr>
        <w:t xml:space="preserve">.  </w:t>
      </w:r>
    </w:p>
    <w:p w14:paraId="74B90763" w14:textId="77777777" w:rsidR="00D41B20" w:rsidRPr="00D41B20" w:rsidRDefault="00D41B20" w:rsidP="00D41B20">
      <w:pPr>
        <w:numPr>
          <w:ilvl w:val="0"/>
          <w:numId w:val="11"/>
        </w:numPr>
        <w:spacing w:after="0" w:line="240" w:lineRule="auto"/>
        <w:rPr>
          <w:rFonts w:asciiTheme="minorHAnsi" w:eastAsia="Times New Roman" w:hAnsiTheme="minorHAnsi" w:cstheme="minorHAnsi"/>
          <w:sz w:val="20"/>
          <w:szCs w:val="20"/>
        </w:rPr>
      </w:pPr>
      <w:r w:rsidRPr="00D41B20">
        <w:rPr>
          <w:rFonts w:asciiTheme="minorHAnsi" w:eastAsia="Times New Roman" w:hAnsiTheme="minorHAnsi" w:cstheme="minorHAnsi"/>
          <w:sz w:val="20"/>
          <w:szCs w:val="20"/>
        </w:rPr>
        <w:t>Your selected meal plan charge will be posted once to your student account for the summer semester.</w:t>
      </w:r>
    </w:p>
    <w:p w14:paraId="795D5493" w14:textId="0858A262" w:rsidR="00D41B20" w:rsidRPr="00D41B20" w:rsidRDefault="00D41B20" w:rsidP="00D41B20">
      <w:pPr>
        <w:numPr>
          <w:ilvl w:val="0"/>
          <w:numId w:val="11"/>
        </w:numPr>
        <w:spacing w:after="0" w:line="240" w:lineRule="auto"/>
        <w:rPr>
          <w:rFonts w:asciiTheme="minorHAnsi" w:eastAsia="Times New Roman" w:hAnsiTheme="minorHAnsi" w:cstheme="minorHAnsi"/>
          <w:sz w:val="20"/>
          <w:szCs w:val="20"/>
        </w:rPr>
      </w:pPr>
      <w:r w:rsidRPr="00D41B20">
        <w:rPr>
          <w:rFonts w:asciiTheme="minorHAnsi" w:eastAsia="Times New Roman" w:hAnsiTheme="minorHAnsi" w:cstheme="minorHAnsi"/>
          <w:sz w:val="20"/>
          <w:szCs w:val="20"/>
        </w:rPr>
        <w:t>Per the Student Account Services Payment/Confirmation Policy</w:t>
      </w:r>
      <w:proofErr w:type="gramStart"/>
      <w:r w:rsidRPr="00D41B20">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Pr="0009644E">
        <w:rPr>
          <w:rFonts w:eastAsia="Times New Roman"/>
          <w:sz w:val="20"/>
          <w:szCs w:val="20"/>
        </w:rPr>
        <w:t>“</w:t>
      </w:r>
      <w:proofErr w:type="gramEnd"/>
      <w:r w:rsidRPr="0009644E">
        <w:rPr>
          <w:rFonts w:cs="Helvetica"/>
          <w:sz w:val="20"/>
          <w:szCs w:val="20"/>
          <w:shd w:val="clear" w:color="auto" w:fill="FFFFFF"/>
        </w:rPr>
        <w:t xml:space="preserve">Students will be notified via their crimson e-mail when to access their student account at </w:t>
      </w:r>
      <w:proofErr w:type="spellStart"/>
      <w:r w:rsidRPr="0009644E">
        <w:rPr>
          <w:rFonts w:cs="Helvetica"/>
          <w:sz w:val="20"/>
          <w:szCs w:val="20"/>
          <w:shd w:val="clear" w:color="auto" w:fill="FFFFFF"/>
        </w:rPr>
        <w:t>myBama</w:t>
      </w:r>
      <w:proofErr w:type="spellEnd"/>
      <w:r w:rsidRPr="0009644E">
        <w:rPr>
          <w:rFonts w:cs="Helvetica"/>
          <w:sz w:val="20"/>
          <w:szCs w:val="20"/>
          <w:shd w:val="clear" w:color="auto" w:fill="FFFFFF"/>
        </w:rPr>
        <w:t xml:space="preserve"> to review each billing period’s activity and begin paying for that period. No paper bills will be mailed.  Students should access their </w:t>
      </w:r>
      <w:proofErr w:type="spellStart"/>
      <w:r w:rsidRPr="0009644E">
        <w:rPr>
          <w:rFonts w:cs="Helvetica"/>
          <w:sz w:val="20"/>
          <w:szCs w:val="20"/>
          <w:shd w:val="clear" w:color="auto" w:fill="FFFFFF"/>
        </w:rPr>
        <w:t>myBama</w:t>
      </w:r>
      <w:proofErr w:type="spellEnd"/>
      <w:r w:rsidRPr="0009644E">
        <w:rPr>
          <w:rFonts w:cs="Helvetica"/>
          <w:sz w:val="20"/>
          <w:szCs w:val="20"/>
          <w:shd w:val="clear" w:color="auto" w:fill="FFFFFF"/>
        </w:rPr>
        <w:t xml:space="preserve"> account to view additional charges incurred during the semester and to see due dates to prevent late payment charges from being applied.</w:t>
      </w:r>
      <w:r w:rsidRPr="0009644E">
        <w:rPr>
          <w:rFonts w:eastAsia="Times New Roman"/>
          <w:sz w:val="20"/>
          <w:szCs w:val="20"/>
        </w:rPr>
        <w:t>”</w:t>
      </w:r>
      <w:r>
        <w:rPr>
          <w:rFonts w:eastAsia="Times New Roman"/>
          <w:sz w:val="20"/>
          <w:szCs w:val="20"/>
        </w:rPr>
        <w:t xml:space="preserve"> </w:t>
      </w:r>
    </w:p>
    <w:p w14:paraId="08C4F8F4" w14:textId="767A57A7" w:rsidR="00D41B20" w:rsidRPr="00D41B20" w:rsidRDefault="00D41B20" w:rsidP="00D41B20">
      <w:pPr>
        <w:numPr>
          <w:ilvl w:val="0"/>
          <w:numId w:val="11"/>
        </w:numPr>
        <w:spacing w:before="100" w:beforeAutospacing="1" w:after="100" w:afterAutospacing="1" w:line="240" w:lineRule="auto"/>
        <w:rPr>
          <w:rFonts w:asciiTheme="minorHAnsi" w:eastAsia="Times New Roman" w:hAnsiTheme="minorHAnsi" w:cstheme="minorHAnsi"/>
          <w:sz w:val="20"/>
          <w:szCs w:val="20"/>
        </w:rPr>
      </w:pPr>
      <w:r w:rsidRPr="00D41B20">
        <w:rPr>
          <w:rFonts w:asciiTheme="minorHAnsi" w:eastAsia="Times New Roman" w:hAnsiTheme="minorHAnsi" w:cstheme="minorHAnsi"/>
          <w:sz w:val="20"/>
          <w:szCs w:val="20"/>
        </w:rPr>
        <w:t xml:space="preserve">Your meal plan will be activated within </w:t>
      </w:r>
      <w:r w:rsidRPr="00D41B20">
        <w:rPr>
          <w:rFonts w:asciiTheme="minorHAnsi" w:eastAsia="Times New Roman" w:hAnsiTheme="minorHAnsi" w:cstheme="minorHAnsi"/>
          <w:b/>
          <w:bCs/>
          <w:sz w:val="20"/>
          <w:szCs w:val="20"/>
        </w:rPr>
        <w:t>24 business hours</w:t>
      </w:r>
      <w:r w:rsidRPr="00D41B20">
        <w:rPr>
          <w:rFonts w:asciiTheme="minorHAnsi" w:eastAsia="Times New Roman" w:hAnsiTheme="minorHAnsi" w:cstheme="minorHAnsi"/>
          <w:sz w:val="20"/>
          <w:szCs w:val="20"/>
        </w:rPr>
        <w:t xml:space="preserve"> after </w:t>
      </w:r>
      <w:r>
        <w:rPr>
          <w:rFonts w:asciiTheme="minorHAnsi" w:eastAsia="Times New Roman" w:hAnsiTheme="minorHAnsi" w:cstheme="minorHAnsi"/>
          <w:sz w:val="20"/>
          <w:szCs w:val="20"/>
        </w:rPr>
        <w:t>purchase or the first day of classes, whichever occurs later.</w:t>
      </w:r>
    </w:p>
    <w:p w14:paraId="36ED8530" w14:textId="4B5A31D6" w:rsidR="00CE3E0D" w:rsidRPr="00D41B20" w:rsidRDefault="008A5E59" w:rsidP="0009644E">
      <w:pPr>
        <w:spacing w:after="120" w:line="240" w:lineRule="auto"/>
        <w:rPr>
          <w:rFonts w:asciiTheme="minorHAnsi" w:hAnsiTheme="minorHAnsi" w:cstheme="minorHAnsi"/>
          <w:sz w:val="20"/>
          <w:szCs w:val="20"/>
          <w:lang w:val="en"/>
        </w:rPr>
      </w:pPr>
      <w:r w:rsidRPr="00D41B20">
        <w:rPr>
          <w:rFonts w:asciiTheme="minorHAnsi" w:eastAsia="Times New Roman" w:hAnsiTheme="minorHAnsi" w:cstheme="minorHAnsi"/>
          <w:b/>
          <w:bCs/>
          <w:sz w:val="20"/>
          <w:szCs w:val="20"/>
        </w:rPr>
        <w:t xml:space="preserve">CANCELLATIONS/DOWNGRADES: </w:t>
      </w:r>
      <w:r w:rsidR="00CE3E0D" w:rsidRPr="00D41B20">
        <w:rPr>
          <w:rFonts w:asciiTheme="minorHAnsi" w:eastAsia="Times New Roman" w:hAnsiTheme="minorHAnsi" w:cstheme="minorHAnsi"/>
          <w:sz w:val="20"/>
          <w:szCs w:val="20"/>
        </w:rPr>
        <w:t xml:space="preserve"> </w:t>
      </w:r>
      <w:r w:rsidRPr="00D41B20">
        <w:rPr>
          <w:rFonts w:asciiTheme="minorHAnsi" w:eastAsia="Times New Roman" w:hAnsiTheme="minorHAnsi" w:cstheme="minorHAnsi"/>
          <w:sz w:val="20"/>
          <w:szCs w:val="20"/>
        </w:rPr>
        <w:t xml:space="preserve">You </w:t>
      </w:r>
      <w:r w:rsidR="00CE3E0D" w:rsidRPr="00D41B20">
        <w:rPr>
          <w:rFonts w:asciiTheme="minorHAnsi" w:hAnsiTheme="minorHAnsi" w:cstheme="minorHAnsi"/>
          <w:sz w:val="20"/>
          <w:szCs w:val="20"/>
          <w:lang w:val="en"/>
        </w:rPr>
        <w:t xml:space="preserve">may </w:t>
      </w:r>
      <w:r w:rsidR="004C59EC" w:rsidRPr="00D41B20">
        <w:rPr>
          <w:rFonts w:asciiTheme="minorHAnsi" w:hAnsiTheme="minorHAnsi" w:cstheme="minorHAnsi"/>
          <w:sz w:val="20"/>
          <w:szCs w:val="20"/>
          <w:lang w:val="en"/>
        </w:rPr>
        <w:t xml:space="preserve">upgrade from one qualifying meal plan to another at </w:t>
      </w:r>
      <w:r w:rsidRPr="00D41B20">
        <w:rPr>
          <w:rFonts w:asciiTheme="minorHAnsi" w:hAnsiTheme="minorHAnsi" w:cstheme="minorHAnsi"/>
          <w:sz w:val="20"/>
          <w:szCs w:val="20"/>
          <w:lang w:val="en"/>
        </w:rPr>
        <w:t>any time</w:t>
      </w:r>
      <w:r w:rsidR="004C59EC" w:rsidRPr="00D41B20">
        <w:rPr>
          <w:rFonts w:asciiTheme="minorHAnsi" w:hAnsiTheme="minorHAnsi" w:cstheme="minorHAnsi"/>
          <w:sz w:val="20"/>
          <w:szCs w:val="20"/>
          <w:lang w:val="en"/>
        </w:rPr>
        <w:t xml:space="preserve"> during the</w:t>
      </w:r>
      <w:r w:rsidRPr="00D41B20">
        <w:rPr>
          <w:rFonts w:asciiTheme="minorHAnsi" w:hAnsiTheme="minorHAnsi" w:cstheme="minorHAnsi"/>
          <w:sz w:val="20"/>
          <w:szCs w:val="20"/>
          <w:lang w:val="en"/>
        </w:rPr>
        <w:t xml:space="preserve"> summer</w:t>
      </w:r>
      <w:r w:rsidR="004C59EC" w:rsidRPr="00D41B20">
        <w:rPr>
          <w:rFonts w:asciiTheme="minorHAnsi" w:hAnsiTheme="minorHAnsi" w:cstheme="minorHAnsi"/>
          <w:sz w:val="20"/>
          <w:szCs w:val="20"/>
          <w:lang w:val="en"/>
        </w:rPr>
        <w:t xml:space="preserve"> semester without paying a service charge.  All other </w:t>
      </w:r>
      <w:r w:rsidR="004C59EC" w:rsidRPr="00D41B20">
        <w:rPr>
          <w:rFonts w:asciiTheme="minorHAnsi" w:hAnsiTheme="minorHAnsi" w:cstheme="minorHAnsi"/>
          <w:sz w:val="20"/>
          <w:szCs w:val="20"/>
          <w:u w:val="single"/>
          <w:lang w:val="en"/>
        </w:rPr>
        <w:t>permitted</w:t>
      </w:r>
      <w:r w:rsidR="004C59EC" w:rsidRPr="00D41B20">
        <w:rPr>
          <w:rFonts w:asciiTheme="minorHAnsi" w:hAnsiTheme="minorHAnsi" w:cstheme="minorHAnsi"/>
          <w:sz w:val="20"/>
          <w:szCs w:val="20"/>
          <w:lang w:val="en"/>
        </w:rPr>
        <w:t xml:space="preserve"> changes will incur a $35 service charge. </w:t>
      </w:r>
      <w:r w:rsidRPr="00D41B20">
        <w:rPr>
          <w:rFonts w:asciiTheme="minorHAnsi" w:hAnsiTheme="minorHAnsi" w:cstheme="minorHAnsi"/>
          <w:sz w:val="20"/>
          <w:szCs w:val="20"/>
          <w:lang w:val="en"/>
        </w:rPr>
        <w:t>At the conclusion of the summer</w:t>
      </w:r>
      <w:r w:rsidR="00CE3E0D" w:rsidRPr="00D41B20">
        <w:rPr>
          <w:rFonts w:asciiTheme="minorHAnsi" w:hAnsiTheme="minorHAnsi" w:cstheme="minorHAnsi"/>
          <w:sz w:val="20"/>
          <w:szCs w:val="20"/>
          <w:lang w:val="en"/>
        </w:rPr>
        <w:t xml:space="preserve"> semester, unused </w:t>
      </w:r>
      <w:r w:rsidR="004D235C" w:rsidRPr="00D41B20">
        <w:rPr>
          <w:rFonts w:asciiTheme="minorHAnsi" w:hAnsiTheme="minorHAnsi" w:cstheme="minorHAnsi"/>
          <w:sz w:val="20"/>
          <w:szCs w:val="20"/>
          <w:lang w:val="en"/>
        </w:rPr>
        <w:t xml:space="preserve">meal </w:t>
      </w:r>
      <w:r w:rsidR="00CE3E0D" w:rsidRPr="00D41B20">
        <w:rPr>
          <w:rFonts w:asciiTheme="minorHAnsi" w:hAnsiTheme="minorHAnsi" w:cstheme="minorHAnsi"/>
          <w:sz w:val="20"/>
          <w:szCs w:val="20"/>
          <w:lang w:val="en"/>
        </w:rPr>
        <w:t>balances will be forfeited.</w:t>
      </w:r>
    </w:p>
    <w:p w14:paraId="5CF11110" w14:textId="77777777" w:rsidR="00D41B20" w:rsidRPr="00D41B20" w:rsidRDefault="00D41B20" w:rsidP="00D41B20">
      <w:pPr>
        <w:numPr>
          <w:ilvl w:val="0"/>
          <w:numId w:val="12"/>
        </w:numPr>
        <w:spacing w:before="100" w:beforeAutospacing="1" w:after="100" w:afterAutospacing="1" w:line="240" w:lineRule="auto"/>
        <w:rPr>
          <w:rFonts w:asciiTheme="minorHAnsi" w:eastAsia="Times New Roman" w:hAnsiTheme="minorHAnsi" w:cstheme="minorHAnsi"/>
          <w:sz w:val="20"/>
          <w:szCs w:val="20"/>
        </w:rPr>
      </w:pPr>
      <w:r w:rsidRPr="00D41B20">
        <w:rPr>
          <w:rFonts w:asciiTheme="minorHAnsi" w:eastAsia="Times New Roman" w:hAnsiTheme="minorHAnsi" w:cstheme="minorHAnsi"/>
          <w:sz w:val="20"/>
          <w:szCs w:val="20"/>
        </w:rPr>
        <w:t xml:space="preserve">Cancellations and downgrades are not permitted after the </w:t>
      </w:r>
      <w:r w:rsidRPr="00D41B20">
        <w:rPr>
          <w:rFonts w:asciiTheme="minorHAnsi" w:eastAsia="Times New Roman" w:hAnsiTheme="minorHAnsi" w:cstheme="minorHAnsi"/>
          <w:b/>
          <w:bCs/>
          <w:sz w:val="20"/>
          <w:szCs w:val="20"/>
        </w:rPr>
        <w:t>first business day</w:t>
      </w:r>
      <w:r w:rsidRPr="00D41B20">
        <w:rPr>
          <w:rFonts w:asciiTheme="minorHAnsi" w:eastAsia="Times New Roman" w:hAnsiTheme="minorHAnsi" w:cstheme="minorHAnsi"/>
          <w:sz w:val="20"/>
          <w:szCs w:val="20"/>
        </w:rPr>
        <w:t xml:space="preserve"> of summer school.</w:t>
      </w:r>
    </w:p>
    <w:p w14:paraId="2C261B4A" w14:textId="3E335B82" w:rsidR="00D41B20" w:rsidRPr="00D41B20" w:rsidRDefault="00D41B20" w:rsidP="00D41B20">
      <w:pPr>
        <w:numPr>
          <w:ilvl w:val="0"/>
          <w:numId w:val="12"/>
        </w:numPr>
        <w:spacing w:before="100" w:beforeAutospacing="1" w:after="100" w:afterAutospacing="1" w:line="240" w:lineRule="auto"/>
        <w:rPr>
          <w:rFonts w:asciiTheme="minorHAnsi" w:eastAsia="Times New Roman" w:hAnsiTheme="minorHAnsi" w:cstheme="minorHAnsi"/>
          <w:sz w:val="20"/>
          <w:szCs w:val="20"/>
        </w:rPr>
      </w:pPr>
      <w:r w:rsidRPr="00D41B20">
        <w:rPr>
          <w:rFonts w:asciiTheme="minorHAnsi" w:eastAsia="Times New Roman" w:hAnsiTheme="minorHAnsi" w:cstheme="minorHAnsi"/>
          <w:sz w:val="20"/>
          <w:szCs w:val="20"/>
        </w:rPr>
        <w:t xml:space="preserve">Students withdrawing from the University may cancel their meal plan and will be assessed a $35 service fee. </w:t>
      </w:r>
      <w:r w:rsidRPr="00D41B20">
        <w:rPr>
          <w:rFonts w:asciiTheme="minorHAnsi" w:eastAsia="Times New Roman" w:hAnsiTheme="minorHAnsi" w:cstheme="minorHAnsi"/>
          <w:sz w:val="20"/>
          <w:szCs w:val="20"/>
        </w:rPr>
        <w:t xml:space="preserve"> </w:t>
      </w:r>
      <w:r w:rsidRPr="00D41B20">
        <w:rPr>
          <w:rFonts w:asciiTheme="minorHAnsi" w:eastAsia="Times New Roman" w:hAnsiTheme="minorHAnsi" w:cstheme="minorHAnsi"/>
          <w:sz w:val="20"/>
          <w:szCs w:val="20"/>
        </w:rPr>
        <w:t>Refunds will be issued based on the greater of</w:t>
      </w:r>
      <w:r w:rsidRPr="00D41B20">
        <w:rPr>
          <w:rFonts w:asciiTheme="minorHAnsi" w:eastAsia="Times New Roman" w:hAnsiTheme="minorHAnsi" w:cstheme="minorHAnsi"/>
          <w:sz w:val="20"/>
          <w:szCs w:val="20"/>
        </w:rPr>
        <w:t xml:space="preserve"> t</w:t>
      </w:r>
      <w:r w:rsidRPr="00D41B20">
        <w:rPr>
          <w:rFonts w:asciiTheme="minorHAnsi" w:eastAsia="Times New Roman" w:hAnsiTheme="minorHAnsi" w:cstheme="minorHAnsi"/>
          <w:sz w:val="20"/>
          <w:szCs w:val="20"/>
        </w:rPr>
        <w:t>he tuition proration schedule from Student Account Services, or</w:t>
      </w:r>
      <w:r w:rsidRPr="00D41B20">
        <w:rPr>
          <w:rFonts w:asciiTheme="minorHAnsi" w:eastAsia="Times New Roman" w:hAnsiTheme="minorHAnsi" w:cstheme="minorHAnsi"/>
          <w:sz w:val="20"/>
          <w:szCs w:val="20"/>
        </w:rPr>
        <w:t xml:space="preserve"> t</w:t>
      </w:r>
      <w:r w:rsidRPr="00D41B20">
        <w:rPr>
          <w:rFonts w:asciiTheme="minorHAnsi" w:eastAsia="Times New Roman" w:hAnsiTheme="minorHAnsi" w:cstheme="minorHAnsi"/>
          <w:sz w:val="20"/>
          <w:szCs w:val="20"/>
        </w:rPr>
        <w:t>he number of meals consumed.</w:t>
      </w:r>
      <w:r w:rsidRPr="00D41B20">
        <w:rPr>
          <w:rFonts w:asciiTheme="minorHAnsi" w:eastAsia="Times New Roman" w:hAnsiTheme="minorHAnsi" w:cstheme="minorHAnsi"/>
          <w:sz w:val="20"/>
          <w:szCs w:val="20"/>
        </w:rPr>
        <w:t xml:space="preserve">  Proration schedule can be found </w:t>
      </w:r>
      <w:hyperlink r:id="rId13" w:history="1">
        <w:r w:rsidRPr="00D41B20">
          <w:rPr>
            <w:rStyle w:val="Hyperlink"/>
            <w:rFonts w:asciiTheme="minorHAnsi" w:eastAsia="Times New Roman" w:hAnsiTheme="minorHAnsi" w:cstheme="minorHAnsi"/>
            <w:sz w:val="20"/>
            <w:szCs w:val="20"/>
          </w:rPr>
          <w:t>here</w:t>
        </w:r>
      </w:hyperlink>
      <w:r w:rsidRPr="00D41B20">
        <w:rPr>
          <w:rFonts w:asciiTheme="minorHAnsi" w:eastAsia="Times New Roman" w:hAnsiTheme="minorHAnsi" w:cstheme="minorHAnsi"/>
          <w:sz w:val="20"/>
          <w:szCs w:val="20"/>
        </w:rPr>
        <w:t>.</w:t>
      </w:r>
    </w:p>
    <w:p w14:paraId="1ED8A230" w14:textId="77777777" w:rsidR="00795CA1" w:rsidRPr="0009644E" w:rsidRDefault="002E7A65" w:rsidP="00952100">
      <w:pPr>
        <w:spacing w:after="0" w:line="240" w:lineRule="auto"/>
        <w:rPr>
          <w:rFonts w:eastAsia="Times New Roman"/>
          <w:sz w:val="20"/>
          <w:szCs w:val="20"/>
        </w:rPr>
      </w:pPr>
      <w:r w:rsidRPr="0009644E">
        <w:rPr>
          <w:rFonts w:eastAsia="Times New Roman"/>
          <w:b/>
          <w:bCs/>
          <w:sz w:val="20"/>
          <w:szCs w:val="20"/>
        </w:rPr>
        <w:t xml:space="preserve">MEAL PLAN USE: </w:t>
      </w:r>
      <w:r w:rsidR="00795CA1" w:rsidRPr="0009644E">
        <w:rPr>
          <w:rFonts w:eastAsia="Times New Roman"/>
          <w:sz w:val="20"/>
          <w:szCs w:val="20"/>
        </w:rPr>
        <w:t xml:space="preserve">Meal plan members may use their meal plan multiple times per </w:t>
      </w:r>
      <w:r w:rsidR="004C59EC" w:rsidRPr="0009644E">
        <w:rPr>
          <w:rFonts w:eastAsia="Times New Roman"/>
          <w:sz w:val="20"/>
          <w:szCs w:val="20"/>
        </w:rPr>
        <w:t>day;</w:t>
      </w:r>
      <w:r w:rsidR="00795CA1" w:rsidRPr="0009644E">
        <w:rPr>
          <w:rFonts w:eastAsia="Times New Roman"/>
          <w:sz w:val="20"/>
          <w:szCs w:val="20"/>
        </w:rPr>
        <w:t xml:space="preserve"> only one (1) meal may be redeemed </w:t>
      </w:r>
      <w:r w:rsidR="008B602E">
        <w:rPr>
          <w:rFonts w:eastAsia="Times New Roman"/>
          <w:sz w:val="20"/>
          <w:szCs w:val="20"/>
        </w:rPr>
        <w:t>per visit</w:t>
      </w:r>
      <w:r w:rsidR="00795CA1" w:rsidRPr="0009644E">
        <w:rPr>
          <w:rFonts w:eastAsia="Times New Roman"/>
          <w:sz w:val="20"/>
          <w:szCs w:val="20"/>
        </w:rPr>
        <w:t xml:space="preserve">. </w:t>
      </w:r>
    </w:p>
    <w:p w14:paraId="77D2C547" w14:textId="77777777" w:rsidR="00795CA1" w:rsidRPr="0009644E" w:rsidRDefault="00795CA1" w:rsidP="00952100">
      <w:pPr>
        <w:numPr>
          <w:ilvl w:val="0"/>
          <w:numId w:val="1"/>
        </w:numPr>
        <w:spacing w:after="0" w:line="240" w:lineRule="auto"/>
        <w:rPr>
          <w:rFonts w:eastAsia="Times New Roman"/>
          <w:sz w:val="20"/>
          <w:szCs w:val="20"/>
        </w:rPr>
      </w:pPr>
      <w:r w:rsidRPr="0009644E">
        <w:rPr>
          <w:rFonts w:eastAsia="Times New Roman"/>
          <w:sz w:val="20"/>
          <w:szCs w:val="20"/>
        </w:rPr>
        <w:t>If a meal plan member wants to redeem more than one meal at once</w:t>
      </w:r>
      <w:r w:rsidR="00225C62" w:rsidRPr="0009644E">
        <w:rPr>
          <w:rFonts w:eastAsia="Times New Roman"/>
          <w:sz w:val="20"/>
          <w:szCs w:val="20"/>
        </w:rPr>
        <w:t>,</w:t>
      </w:r>
      <w:r w:rsidRPr="0009644E">
        <w:rPr>
          <w:rFonts w:eastAsia="Times New Roman"/>
          <w:sz w:val="20"/>
          <w:szCs w:val="20"/>
        </w:rPr>
        <w:t xml:space="preserve"> other funds must be used.</w:t>
      </w:r>
      <w:r w:rsidR="008D75E2" w:rsidRPr="0009644E">
        <w:rPr>
          <w:rFonts w:eastAsia="Times New Roman"/>
          <w:sz w:val="20"/>
          <w:szCs w:val="20"/>
        </w:rPr>
        <w:t xml:space="preserve">  </w:t>
      </w:r>
    </w:p>
    <w:p w14:paraId="6BE73DAF" w14:textId="77777777" w:rsidR="00795CA1" w:rsidRPr="0009644E" w:rsidRDefault="00795CA1" w:rsidP="00952100">
      <w:pPr>
        <w:numPr>
          <w:ilvl w:val="0"/>
          <w:numId w:val="1"/>
        </w:numPr>
        <w:spacing w:after="0" w:line="240" w:lineRule="auto"/>
        <w:rPr>
          <w:rFonts w:eastAsia="Times New Roman"/>
          <w:sz w:val="20"/>
          <w:szCs w:val="20"/>
        </w:rPr>
      </w:pPr>
      <w:r w:rsidRPr="0009644E">
        <w:rPr>
          <w:rFonts w:eastAsia="Times New Roman"/>
          <w:sz w:val="20"/>
          <w:szCs w:val="20"/>
        </w:rPr>
        <w:t>Meal plan users have the option of eating their meal in the dining location or taking their meal to-go, but are not permitt</w:t>
      </w:r>
      <w:r w:rsidR="003910F1" w:rsidRPr="0009644E">
        <w:rPr>
          <w:rFonts w:eastAsia="Times New Roman"/>
          <w:sz w:val="20"/>
          <w:szCs w:val="20"/>
        </w:rPr>
        <w:t xml:space="preserve">ed to do both at the same time.  </w:t>
      </w:r>
      <w:r w:rsidR="003910F1" w:rsidRPr="0009644E">
        <w:rPr>
          <w:rFonts w:eastAsia="Times New Roman"/>
          <w:sz w:val="20"/>
          <w:szCs w:val="20"/>
          <w:highlight w:val="yellow"/>
        </w:rPr>
        <w:t>One transaction per visit is allowed.</w:t>
      </w:r>
    </w:p>
    <w:p w14:paraId="21365D62" w14:textId="77777777" w:rsidR="00795CA1" w:rsidRPr="0009644E" w:rsidRDefault="00795CA1" w:rsidP="00952100">
      <w:pPr>
        <w:numPr>
          <w:ilvl w:val="0"/>
          <w:numId w:val="1"/>
        </w:numPr>
        <w:spacing w:after="0" w:line="240" w:lineRule="auto"/>
        <w:rPr>
          <w:rFonts w:eastAsia="Times New Roman"/>
          <w:sz w:val="20"/>
          <w:szCs w:val="20"/>
        </w:rPr>
      </w:pPr>
      <w:r w:rsidRPr="0009644E">
        <w:rPr>
          <w:rFonts w:eastAsia="Times New Roman"/>
          <w:sz w:val="20"/>
          <w:szCs w:val="20"/>
        </w:rPr>
        <w:t xml:space="preserve">Meals to be consumed by anyone other than the meal plan member must be purchased with other funds. </w:t>
      </w:r>
    </w:p>
    <w:p w14:paraId="3DA9475A" w14:textId="6A5C4C59" w:rsidR="004C59EC" w:rsidRDefault="004C59EC" w:rsidP="00952100">
      <w:pPr>
        <w:numPr>
          <w:ilvl w:val="0"/>
          <w:numId w:val="1"/>
        </w:numPr>
        <w:spacing w:after="0" w:line="240" w:lineRule="auto"/>
        <w:rPr>
          <w:rFonts w:eastAsia="Times New Roman"/>
          <w:sz w:val="20"/>
          <w:szCs w:val="20"/>
        </w:rPr>
      </w:pPr>
      <w:r w:rsidRPr="0009644E">
        <w:rPr>
          <w:rFonts w:eastAsia="Times New Roman"/>
          <w:sz w:val="20"/>
          <w:szCs w:val="20"/>
        </w:rPr>
        <w:t xml:space="preserve">All plans will expire on the last day of classes for the </w:t>
      </w:r>
      <w:r w:rsidR="003567F6" w:rsidRPr="0009644E">
        <w:rPr>
          <w:rFonts w:eastAsia="Times New Roman"/>
          <w:sz w:val="20"/>
          <w:szCs w:val="20"/>
        </w:rPr>
        <w:t>summer</w:t>
      </w:r>
      <w:r w:rsidRPr="0009644E">
        <w:rPr>
          <w:rFonts w:eastAsia="Times New Roman"/>
          <w:sz w:val="20"/>
          <w:szCs w:val="20"/>
        </w:rPr>
        <w:t xml:space="preserve"> semester; remaining m</w:t>
      </w:r>
      <w:r w:rsidR="003567F6" w:rsidRPr="0009644E">
        <w:rPr>
          <w:rFonts w:eastAsia="Times New Roman"/>
          <w:sz w:val="20"/>
          <w:szCs w:val="20"/>
        </w:rPr>
        <w:t xml:space="preserve">eals will NOT rollover to </w:t>
      </w:r>
      <w:r w:rsidRPr="0009644E">
        <w:rPr>
          <w:rFonts w:eastAsia="Times New Roman"/>
          <w:sz w:val="20"/>
          <w:szCs w:val="20"/>
        </w:rPr>
        <w:t>the following fall semester.</w:t>
      </w:r>
    </w:p>
    <w:p w14:paraId="71E9E7E4" w14:textId="77777777" w:rsidR="00952100" w:rsidRPr="0009644E" w:rsidRDefault="00952100" w:rsidP="00952100">
      <w:pPr>
        <w:spacing w:after="0" w:line="240" w:lineRule="auto"/>
        <w:ind w:left="360"/>
        <w:rPr>
          <w:rFonts w:eastAsia="Times New Roman"/>
          <w:sz w:val="20"/>
          <w:szCs w:val="20"/>
        </w:rPr>
      </w:pPr>
    </w:p>
    <w:p w14:paraId="22231DDD" w14:textId="77777777" w:rsidR="004D235C" w:rsidRPr="0009644E" w:rsidRDefault="004D235C" w:rsidP="00510FD9">
      <w:pPr>
        <w:spacing w:after="0" w:line="240" w:lineRule="auto"/>
        <w:rPr>
          <w:rFonts w:eastAsia="Times New Roman"/>
          <w:b/>
          <w:color w:val="000000"/>
          <w:sz w:val="20"/>
          <w:szCs w:val="20"/>
        </w:rPr>
      </w:pPr>
      <w:bookmarkStart w:id="0" w:name="where"/>
      <w:bookmarkStart w:id="1" w:name="athletic"/>
      <w:bookmarkStart w:id="2" w:name="frat"/>
      <w:bookmarkStart w:id="3" w:name="cancellation"/>
      <w:bookmarkStart w:id="4" w:name="all"/>
      <w:bookmarkEnd w:id="0"/>
      <w:bookmarkEnd w:id="1"/>
      <w:bookmarkEnd w:id="2"/>
      <w:bookmarkEnd w:id="3"/>
      <w:bookmarkEnd w:id="4"/>
      <w:r w:rsidRPr="0009644E">
        <w:rPr>
          <w:rFonts w:eastAsia="Times New Roman"/>
          <w:b/>
          <w:color w:val="000000"/>
          <w:sz w:val="20"/>
          <w:szCs w:val="20"/>
        </w:rPr>
        <w:t>DINING ROOM POLICIES:</w:t>
      </w:r>
    </w:p>
    <w:p w14:paraId="383D7CC7" w14:textId="324A91A4" w:rsidR="004D235C" w:rsidRPr="0009644E" w:rsidRDefault="00590D52" w:rsidP="00510FD9">
      <w:pPr>
        <w:numPr>
          <w:ilvl w:val="0"/>
          <w:numId w:val="6"/>
        </w:numPr>
        <w:spacing w:after="0" w:line="240" w:lineRule="auto"/>
        <w:rPr>
          <w:rFonts w:eastAsia="Times New Roman"/>
          <w:sz w:val="20"/>
          <w:szCs w:val="20"/>
        </w:rPr>
      </w:pPr>
      <w:r w:rsidRPr="0009644E">
        <w:rPr>
          <w:rFonts w:eastAsia="Times New Roman"/>
          <w:b/>
          <w:bCs/>
          <w:sz w:val="20"/>
          <w:szCs w:val="20"/>
        </w:rPr>
        <w:t xml:space="preserve">Dining Hall Behavior:  </w:t>
      </w:r>
      <w:r w:rsidRPr="0009644E">
        <w:rPr>
          <w:rFonts w:eastAsia="Times New Roman"/>
          <w:sz w:val="20"/>
          <w:szCs w:val="20"/>
        </w:rPr>
        <w:t xml:space="preserve">Students must respect the rights of, and cooperate with, other diners in maintaining a clean and pleasant environment. We ask your cooperation in keeping the dining hall atmosphere one that everyone can enjoy. </w:t>
      </w:r>
    </w:p>
    <w:p w14:paraId="29E8C1CD" w14:textId="77777777" w:rsidR="00590D52" w:rsidRPr="0009644E" w:rsidRDefault="00590D52" w:rsidP="00510FD9">
      <w:pPr>
        <w:numPr>
          <w:ilvl w:val="0"/>
          <w:numId w:val="6"/>
        </w:numPr>
        <w:spacing w:after="0" w:line="240" w:lineRule="auto"/>
        <w:rPr>
          <w:rFonts w:eastAsia="Times New Roman"/>
          <w:sz w:val="20"/>
          <w:szCs w:val="20"/>
        </w:rPr>
      </w:pPr>
      <w:r w:rsidRPr="0009644E">
        <w:rPr>
          <w:rFonts w:eastAsia="Times New Roman"/>
          <w:b/>
          <w:bCs/>
          <w:sz w:val="20"/>
          <w:szCs w:val="20"/>
        </w:rPr>
        <w:t xml:space="preserve">Dining Hall Attire:  </w:t>
      </w:r>
      <w:r w:rsidRPr="0009644E">
        <w:rPr>
          <w:rFonts w:eastAsia="Times New Roman"/>
          <w:sz w:val="20"/>
          <w:szCs w:val="20"/>
        </w:rPr>
        <w:t xml:space="preserve">Casual, comfortable attire may be worn at all regular meals served in </w:t>
      </w:r>
      <w:proofErr w:type="gramStart"/>
      <w:r w:rsidRPr="0009644E">
        <w:rPr>
          <w:rFonts w:eastAsia="Times New Roman"/>
          <w:sz w:val="20"/>
          <w:szCs w:val="20"/>
        </w:rPr>
        <w:t>University</w:t>
      </w:r>
      <w:proofErr w:type="gramEnd"/>
      <w:r w:rsidRPr="0009644E">
        <w:rPr>
          <w:rFonts w:eastAsia="Times New Roman"/>
          <w:sz w:val="20"/>
          <w:szCs w:val="20"/>
        </w:rPr>
        <w:t xml:space="preserve"> dining facilities. However, students without shirts, shoes with soles, or wearing only bathing suits will not be admitted to the dining halls. </w:t>
      </w:r>
    </w:p>
    <w:p w14:paraId="615F9157" w14:textId="77777777" w:rsidR="00590D52" w:rsidRPr="0009644E" w:rsidRDefault="00590D52" w:rsidP="00510FD9">
      <w:pPr>
        <w:numPr>
          <w:ilvl w:val="0"/>
          <w:numId w:val="6"/>
        </w:numPr>
        <w:spacing w:after="0" w:line="240" w:lineRule="auto"/>
        <w:rPr>
          <w:rFonts w:eastAsia="Times New Roman"/>
          <w:sz w:val="20"/>
          <w:szCs w:val="20"/>
        </w:rPr>
      </w:pPr>
      <w:r w:rsidRPr="0009644E">
        <w:rPr>
          <w:rFonts w:eastAsia="Times New Roman"/>
          <w:b/>
          <w:bCs/>
          <w:sz w:val="20"/>
          <w:szCs w:val="20"/>
        </w:rPr>
        <w:t xml:space="preserve">Second Helpings:  </w:t>
      </w:r>
      <w:r w:rsidRPr="0009644E">
        <w:rPr>
          <w:rFonts w:eastAsia="Times New Roman"/>
          <w:sz w:val="20"/>
          <w:szCs w:val="20"/>
        </w:rPr>
        <w:t>Unlimited seconds on all food items are available at each meal session in the Residential Dining Hall.  Meal plan users have the option of eating their meal in the dining location or taking their meal to-go, but are not permitted to do both at the same time. </w:t>
      </w:r>
    </w:p>
    <w:p w14:paraId="2A579577" w14:textId="77777777" w:rsidR="00590D52" w:rsidRPr="0009644E" w:rsidRDefault="00590D52" w:rsidP="00510FD9">
      <w:pPr>
        <w:numPr>
          <w:ilvl w:val="0"/>
          <w:numId w:val="6"/>
        </w:numPr>
        <w:spacing w:after="0" w:line="240" w:lineRule="auto"/>
        <w:rPr>
          <w:rFonts w:eastAsia="Times New Roman"/>
          <w:sz w:val="20"/>
          <w:szCs w:val="20"/>
        </w:rPr>
      </w:pPr>
      <w:r w:rsidRPr="0009644E">
        <w:rPr>
          <w:rFonts w:eastAsia="Times New Roman"/>
          <w:b/>
          <w:bCs/>
          <w:sz w:val="20"/>
          <w:szCs w:val="20"/>
        </w:rPr>
        <w:t xml:space="preserve">Misuse of your Action Card for Meals:  </w:t>
      </w:r>
      <w:r w:rsidRPr="0009644E">
        <w:rPr>
          <w:rFonts w:eastAsia="Times New Roman"/>
          <w:sz w:val="20"/>
          <w:szCs w:val="20"/>
        </w:rPr>
        <w:t>Per UA policy, the Action Card is non-transferable; it is a violation of the UA Student Code for a student to use another student’s Action Card.  Unauthorized use, tampering, or alteration may result in disciplinary action.</w:t>
      </w:r>
    </w:p>
    <w:p w14:paraId="7D0DCE6B" w14:textId="77777777" w:rsidR="00590D52" w:rsidRPr="0009644E" w:rsidRDefault="00590D52" w:rsidP="00510FD9">
      <w:pPr>
        <w:numPr>
          <w:ilvl w:val="0"/>
          <w:numId w:val="6"/>
        </w:numPr>
        <w:spacing w:after="0" w:line="240" w:lineRule="auto"/>
        <w:rPr>
          <w:rFonts w:eastAsia="Times New Roman"/>
          <w:color w:val="000000"/>
          <w:sz w:val="20"/>
          <w:szCs w:val="20"/>
        </w:rPr>
      </w:pPr>
      <w:r w:rsidRPr="0009644E">
        <w:rPr>
          <w:rFonts w:eastAsia="Times New Roman"/>
          <w:b/>
          <w:bCs/>
          <w:sz w:val="20"/>
          <w:szCs w:val="20"/>
        </w:rPr>
        <w:t xml:space="preserve">Lost Action Cards:  </w:t>
      </w:r>
      <w:r w:rsidRPr="0009644E">
        <w:rPr>
          <w:rFonts w:eastAsia="Times New Roman"/>
          <w:color w:val="000000"/>
          <w:sz w:val="20"/>
          <w:szCs w:val="20"/>
        </w:rPr>
        <w:t xml:space="preserve">If your Action Card is lost or stolen, immediately contact the Action Card Office at 205-348-2288 during regular business hours and after hours or holidays, please call UAPD at 205-348-5454. </w:t>
      </w:r>
    </w:p>
    <w:p w14:paraId="15B4D70F" w14:textId="77777777" w:rsidR="00B33228" w:rsidRPr="0009644E" w:rsidRDefault="00B33228" w:rsidP="00510FD9">
      <w:pPr>
        <w:numPr>
          <w:ilvl w:val="0"/>
          <w:numId w:val="6"/>
        </w:numPr>
        <w:spacing w:after="0" w:line="240" w:lineRule="auto"/>
        <w:rPr>
          <w:sz w:val="20"/>
          <w:szCs w:val="20"/>
        </w:rPr>
      </w:pPr>
      <w:r w:rsidRPr="0009644E">
        <w:rPr>
          <w:rFonts w:eastAsia="Times New Roman"/>
          <w:b/>
          <w:bCs/>
          <w:sz w:val="20"/>
          <w:szCs w:val="20"/>
        </w:rPr>
        <w:t xml:space="preserve">Service Animals:  </w:t>
      </w:r>
      <w:r w:rsidRPr="0009644E">
        <w:rPr>
          <w:rFonts w:eastAsia="Times New Roman"/>
          <w:color w:val="000000"/>
          <w:sz w:val="20"/>
          <w:szCs w:val="20"/>
        </w:rPr>
        <w:t xml:space="preserve">See policy </w:t>
      </w:r>
      <w:hyperlink r:id="rId14" w:history="1">
        <w:r w:rsidRPr="0009644E">
          <w:rPr>
            <w:rStyle w:val="Hyperlink"/>
            <w:rFonts w:eastAsia="Times New Roman"/>
            <w:sz w:val="20"/>
            <w:szCs w:val="20"/>
          </w:rPr>
          <w:t>h</w:t>
        </w:r>
        <w:r w:rsidRPr="0009644E">
          <w:rPr>
            <w:rStyle w:val="Hyperlink"/>
            <w:rFonts w:eastAsia="Times New Roman"/>
            <w:sz w:val="20"/>
            <w:szCs w:val="20"/>
          </w:rPr>
          <w:t>e</w:t>
        </w:r>
        <w:r w:rsidRPr="0009644E">
          <w:rPr>
            <w:rStyle w:val="Hyperlink"/>
            <w:rFonts w:eastAsia="Times New Roman"/>
            <w:sz w:val="20"/>
            <w:szCs w:val="20"/>
          </w:rPr>
          <w:t>re</w:t>
        </w:r>
      </w:hyperlink>
      <w:r w:rsidRPr="0009644E">
        <w:rPr>
          <w:rFonts w:eastAsia="Times New Roman"/>
          <w:sz w:val="20"/>
          <w:szCs w:val="20"/>
        </w:rPr>
        <w:t>.</w:t>
      </w:r>
    </w:p>
    <w:p w14:paraId="55AB1B69" w14:textId="77777777" w:rsidR="00673EDC" w:rsidRPr="0009644E" w:rsidRDefault="00946CE5" w:rsidP="0009644E">
      <w:pPr>
        <w:spacing w:before="100" w:beforeAutospacing="1" w:after="120" w:line="240" w:lineRule="auto"/>
        <w:rPr>
          <w:sz w:val="20"/>
          <w:szCs w:val="20"/>
        </w:rPr>
      </w:pPr>
      <w:r w:rsidRPr="0009644E">
        <w:rPr>
          <w:rFonts w:eastAsia="Times New Roman"/>
          <w:b/>
          <w:sz w:val="20"/>
          <w:szCs w:val="20"/>
        </w:rPr>
        <w:t>SUGGESTIONS &amp; ASSISTANCE</w:t>
      </w:r>
      <w:r w:rsidRPr="0009644E">
        <w:rPr>
          <w:rFonts w:eastAsia="Times New Roman"/>
          <w:sz w:val="20"/>
          <w:szCs w:val="20"/>
        </w:rPr>
        <w:t xml:space="preserve">: Should you have any questions, please contact us at </w:t>
      </w:r>
      <w:hyperlink r:id="rId15" w:history="1">
        <w:r w:rsidR="00BD14A3" w:rsidRPr="0009644E">
          <w:rPr>
            <w:rStyle w:val="Hyperlink"/>
            <w:rFonts w:eastAsia="Times New Roman"/>
            <w:sz w:val="20"/>
            <w:szCs w:val="20"/>
          </w:rPr>
          <w:t>mealplans@bamadining.com</w:t>
        </w:r>
      </w:hyperlink>
      <w:r w:rsidR="00BD14A3" w:rsidRPr="0009644E">
        <w:rPr>
          <w:rFonts w:eastAsia="Times New Roman"/>
          <w:sz w:val="20"/>
          <w:szCs w:val="20"/>
        </w:rPr>
        <w:t>.</w:t>
      </w:r>
      <w:r w:rsidRPr="0009644E">
        <w:rPr>
          <w:rFonts w:eastAsia="Times New Roman"/>
          <w:sz w:val="20"/>
          <w:szCs w:val="20"/>
        </w:rPr>
        <w:t xml:space="preserve">  For more specific information regarding dining plans, please see our website at </w:t>
      </w:r>
      <w:hyperlink r:id="rId16" w:history="1">
        <w:r w:rsidRPr="0009644E">
          <w:rPr>
            <w:rStyle w:val="Hyperlink"/>
            <w:rFonts w:eastAsia="Times New Roman"/>
            <w:sz w:val="20"/>
            <w:szCs w:val="20"/>
          </w:rPr>
          <w:t>www.bamadining.ua.edu</w:t>
        </w:r>
      </w:hyperlink>
      <w:r w:rsidRPr="0009644E">
        <w:rPr>
          <w:rFonts w:eastAsia="Times New Roman"/>
          <w:sz w:val="20"/>
          <w:szCs w:val="20"/>
        </w:rPr>
        <w:t>.</w:t>
      </w:r>
    </w:p>
    <w:sectPr w:rsidR="00673EDC" w:rsidRPr="0009644E" w:rsidSect="000207DB">
      <w:pgSz w:w="12240" w:h="15840"/>
      <w:pgMar w:top="230" w:right="230" w:bottom="230" w:left="2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BA5"/>
    <w:multiLevelType w:val="multilevel"/>
    <w:tmpl w:val="98CAF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B3F2B"/>
    <w:multiLevelType w:val="hybridMultilevel"/>
    <w:tmpl w:val="4DD4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83C7B"/>
    <w:multiLevelType w:val="multilevel"/>
    <w:tmpl w:val="E5FE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E61B7"/>
    <w:multiLevelType w:val="hybridMultilevel"/>
    <w:tmpl w:val="01D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F36"/>
    <w:multiLevelType w:val="multilevel"/>
    <w:tmpl w:val="6E60DA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ADE24C5"/>
    <w:multiLevelType w:val="multilevel"/>
    <w:tmpl w:val="5BEE36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30A2A99"/>
    <w:multiLevelType w:val="multilevel"/>
    <w:tmpl w:val="C834FC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1F01B8B"/>
    <w:multiLevelType w:val="multilevel"/>
    <w:tmpl w:val="AF2804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A8325CD"/>
    <w:multiLevelType w:val="multilevel"/>
    <w:tmpl w:val="E2F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83534"/>
    <w:multiLevelType w:val="multilevel"/>
    <w:tmpl w:val="767C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9230A"/>
    <w:multiLevelType w:val="hybridMultilevel"/>
    <w:tmpl w:val="CAFE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96B52"/>
    <w:multiLevelType w:val="multilevel"/>
    <w:tmpl w:val="E8DA7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562309C"/>
    <w:multiLevelType w:val="multilevel"/>
    <w:tmpl w:val="02FA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0"/>
  </w:num>
  <w:num w:numId="5">
    <w:abstractNumId w:val="9"/>
  </w:num>
  <w:num w:numId="6">
    <w:abstractNumId w:val="11"/>
  </w:num>
  <w:num w:numId="7">
    <w:abstractNumId w:val="12"/>
  </w:num>
  <w:num w:numId="8">
    <w:abstractNumId w:val="3"/>
  </w:num>
  <w:num w:numId="9">
    <w:abstractNumId w:val="10"/>
  </w:num>
  <w:num w:numId="10">
    <w:abstractNumId w:val="7"/>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A1"/>
    <w:rsid w:val="00011D62"/>
    <w:rsid w:val="00013DF9"/>
    <w:rsid w:val="000207DB"/>
    <w:rsid w:val="0004256D"/>
    <w:rsid w:val="00052F05"/>
    <w:rsid w:val="00060358"/>
    <w:rsid w:val="00064555"/>
    <w:rsid w:val="0009644E"/>
    <w:rsid w:val="000B7131"/>
    <w:rsid w:val="000F59B2"/>
    <w:rsid w:val="00212F2E"/>
    <w:rsid w:val="00216451"/>
    <w:rsid w:val="00225C62"/>
    <w:rsid w:val="00253834"/>
    <w:rsid w:val="002C69DF"/>
    <w:rsid w:val="002E7A65"/>
    <w:rsid w:val="003567F6"/>
    <w:rsid w:val="00377977"/>
    <w:rsid w:val="003910F1"/>
    <w:rsid w:val="003C7B13"/>
    <w:rsid w:val="003E1DAF"/>
    <w:rsid w:val="00412EF0"/>
    <w:rsid w:val="00416050"/>
    <w:rsid w:val="00432011"/>
    <w:rsid w:val="004537E9"/>
    <w:rsid w:val="0045538A"/>
    <w:rsid w:val="0047491A"/>
    <w:rsid w:val="00490AC8"/>
    <w:rsid w:val="004C59EC"/>
    <w:rsid w:val="004D235C"/>
    <w:rsid w:val="00510FD9"/>
    <w:rsid w:val="00540573"/>
    <w:rsid w:val="00552685"/>
    <w:rsid w:val="00571354"/>
    <w:rsid w:val="00590D52"/>
    <w:rsid w:val="005B3CE9"/>
    <w:rsid w:val="005F5560"/>
    <w:rsid w:val="00602070"/>
    <w:rsid w:val="00602FA0"/>
    <w:rsid w:val="00657FB1"/>
    <w:rsid w:val="00673EDC"/>
    <w:rsid w:val="006A65CF"/>
    <w:rsid w:val="006C50ED"/>
    <w:rsid w:val="006C7885"/>
    <w:rsid w:val="00717EFF"/>
    <w:rsid w:val="00752888"/>
    <w:rsid w:val="007776AC"/>
    <w:rsid w:val="00795CA1"/>
    <w:rsid w:val="007B1A79"/>
    <w:rsid w:val="007B406A"/>
    <w:rsid w:val="007D252A"/>
    <w:rsid w:val="00824D70"/>
    <w:rsid w:val="00837239"/>
    <w:rsid w:val="008A5E59"/>
    <w:rsid w:val="008B602E"/>
    <w:rsid w:val="008D75E2"/>
    <w:rsid w:val="008F6040"/>
    <w:rsid w:val="00921716"/>
    <w:rsid w:val="00946CE5"/>
    <w:rsid w:val="00952100"/>
    <w:rsid w:val="00963343"/>
    <w:rsid w:val="009D0D74"/>
    <w:rsid w:val="00A069F1"/>
    <w:rsid w:val="00A12EB0"/>
    <w:rsid w:val="00A40F4C"/>
    <w:rsid w:val="00A41473"/>
    <w:rsid w:val="00A60528"/>
    <w:rsid w:val="00A634CE"/>
    <w:rsid w:val="00A766E0"/>
    <w:rsid w:val="00A77D02"/>
    <w:rsid w:val="00A827E8"/>
    <w:rsid w:val="00AB4FA7"/>
    <w:rsid w:val="00AD5B17"/>
    <w:rsid w:val="00AF79A1"/>
    <w:rsid w:val="00B061A6"/>
    <w:rsid w:val="00B33228"/>
    <w:rsid w:val="00B74E57"/>
    <w:rsid w:val="00B93336"/>
    <w:rsid w:val="00BD14A3"/>
    <w:rsid w:val="00BD380C"/>
    <w:rsid w:val="00C87401"/>
    <w:rsid w:val="00C91F58"/>
    <w:rsid w:val="00CA7F26"/>
    <w:rsid w:val="00CE0FBA"/>
    <w:rsid w:val="00CE2439"/>
    <w:rsid w:val="00CE3E0D"/>
    <w:rsid w:val="00D17ABF"/>
    <w:rsid w:val="00D257BB"/>
    <w:rsid w:val="00D27ED3"/>
    <w:rsid w:val="00D4067E"/>
    <w:rsid w:val="00D41B20"/>
    <w:rsid w:val="00D47BD9"/>
    <w:rsid w:val="00D515A6"/>
    <w:rsid w:val="00D8724E"/>
    <w:rsid w:val="00DC16A3"/>
    <w:rsid w:val="00DC1B32"/>
    <w:rsid w:val="00DE3AD6"/>
    <w:rsid w:val="00E439BC"/>
    <w:rsid w:val="00E8065C"/>
    <w:rsid w:val="00E9005F"/>
    <w:rsid w:val="00EC0FA3"/>
    <w:rsid w:val="00EC69C8"/>
    <w:rsid w:val="00F06A82"/>
    <w:rsid w:val="00F60A8D"/>
    <w:rsid w:val="00FA0973"/>
    <w:rsid w:val="00FE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E946"/>
  <w15:chartTrackingRefBased/>
  <w15:docId w15:val="{71D9E776-4B89-4B0C-B62A-D497615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CA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95CA1"/>
    <w:rPr>
      <w:b/>
      <w:bCs/>
    </w:rPr>
  </w:style>
  <w:style w:type="character" w:styleId="Emphasis">
    <w:name w:val="Emphasis"/>
    <w:uiPriority w:val="20"/>
    <w:qFormat/>
    <w:rsid w:val="00795CA1"/>
    <w:rPr>
      <w:i/>
      <w:iCs/>
    </w:rPr>
  </w:style>
  <w:style w:type="paragraph" w:styleId="BalloonText">
    <w:name w:val="Balloon Text"/>
    <w:basedOn w:val="Normal"/>
    <w:link w:val="BalloonTextChar"/>
    <w:uiPriority w:val="99"/>
    <w:semiHidden/>
    <w:unhideWhenUsed/>
    <w:rsid w:val="00795CA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5CA1"/>
    <w:rPr>
      <w:rFonts w:ascii="Tahoma" w:hAnsi="Tahoma" w:cs="Tahoma"/>
      <w:sz w:val="16"/>
      <w:szCs w:val="16"/>
    </w:rPr>
  </w:style>
  <w:style w:type="paragraph" w:styleId="Revision">
    <w:name w:val="Revision"/>
    <w:hidden/>
    <w:uiPriority w:val="99"/>
    <w:semiHidden/>
    <w:rsid w:val="00D4067E"/>
    <w:rPr>
      <w:sz w:val="22"/>
      <w:szCs w:val="22"/>
    </w:rPr>
  </w:style>
  <w:style w:type="character" w:styleId="Hyperlink">
    <w:name w:val="Hyperlink"/>
    <w:uiPriority w:val="99"/>
    <w:unhideWhenUsed/>
    <w:rsid w:val="00946CE5"/>
    <w:rPr>
      <w:color w:val="0000FF"/>
      <w:u w:val="single"/>
    </w:rPr>
  </w:style>
  <w:style w:type="character" w:styleId="FollowedHyperlink">
    <w:name w:val="FollowedHyperlink"/>
    <w:uiPriority w:val="99"/>
    <w:semiHidden/>
    <w:unhideWhenUsed/>
    <w:rsid w:val="00B33228"/>
    <w:rPr>
      <w:color w:val="954F72"/>
      <w:u w:val="single"/>
    </w:rPr>
  </w:style>
  <w:style w:type="character" w:styleId="CommentReference">
    <w:name w:val="annotation reference"/>
    <w:uiPriority w:val="99"/>
    <w:semiHidden/>
    <w:unhideWhenUsed/>
    <w:rsid w:val="00921716"/>
    <w:rPr>
      <w:sz w:val="16"/>
      <w:szCs w:val="16"/>
    </w:rPr>
  </w:style>
  <w:style w:type="paragraph" w:styleId="CommentText">
    <w:name w:val="annotation text"/>
    <w:basedOn w:val="Normal"/>
    <w:link w:val="CommentTextChar"/>
    <w:uiPriority w:val="99"/>
    <w:semiHidden/>
    <w:unhideWhenUsed/>
    <w:rsid w:val="00921716"/>
    <w:rPr>
      <w:sz w:val="20"/>
      <w:szCs w:val="20"/>
    </w:rPr>
  </w:style>
  <w:style w:type="character" w:customStyle="1" w:styleId="CommentTextChar">
    <w:name w:val="Comment Text Char"/>
    <w:basedOn w:val="DefaultParagraphFont"/>
    <w:link w:val="CommentText"/>
    <w:uiPriority w:val="99"/>
    <w:semiHidden/>
    <w:rsid w:val="00921716"/>
  </w:style>
  <w:style w:type="paragraph" w:styleId="CommentSubject">
    <w:name w:val="annotation subject"/>
    <w:basedOn w:val="CommentText"/>
    <w:next w:val="CommentText"/>
    <w:link w:val="CommentSubjectChar"/>
    <w:uiPriority w:val="99"/>
    <w:semiHidden/>
    <w:unhideWhenUsed/>
    <w:rsid w:val="00921716"/>
    <w:rPr>
      <w:b/>
      <w:bCs/>
      <w:lang w:val="x-none" w:eastAsia="x-none"/>
    </w:rPr>
  </w:style>
  <w:style w:type="character" w:customStyle="1" w:styleId="CommentSubjectChar">
    <w:name w:val="Comment Subject Char"/>
    <w:link w:val="CommentSubject"/>
    <w:uiPriority w:val="99"/>
    <w:semiHidden/>
    <w:rsid w:val="00921716"/>
    <w:rPr>
      <w:b/>
      <w:bCs/>
    </w:rPr>
  </w:style>
  <w:style w:type="character" w:styleId="UnresolvedMention">
    <w:name w:val="Unresolved Mention"/>
    <w:basedOn w:val="DefaultParagraphFont"/>
    <w:uiPriority w:val="99"/>
    <w:semiHidden/>
    <w:unhideWhenUsed/>
    <w:rsid w:val="00D4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3280">
      <w:bodyDiv w:val="1"/>
      <w:marLeft w:val="0"/>
      <w:marRight w:val="0"/>
      <w:marTop w:val="0"/>
      <w:marBottom w:val="0"/>
      <w:divBdr>
        <w:top w:val="none" w:sz="0" w:space="0" w:color="auto"/>
        <w:left w:val="none" w:sz="0" w:space="0" w:color="auto"/>
        <w:bottom w:val="none" w:sz="0" w:space="0" w:color="auto"/>
        <w:right w:val="none" w:sz="0" w:space="0" w:color="auto"/>
      </w:divBdr>
    </w:div>
    <w:div w:id="334192747">
      <w:bodyDiv w:val="1"/>
      <w:marLeft w:val="0"/>
      <w:marRight w:val="0"/>
      <w:marTop w:val="0"/>
      <w:marBottom w:val="0"/>
      <w:divBdr>
        <w:top w:val="none" w:sz="0" w:space="0" w:color="auto"/>
        <w:left w:val="none" w:sz="0" w:space="0" w:color="auto"/>
        <w:bottom w:val="none" w:sz="0" w:space="0" w:color="auto"/>
        <w:right w:val="none" w:sz="0" w:space="0" w:color="auto"/>
      </w:divBdr>
    </w:div>
    <w:div w:id="475420550">
      <w:bodyDiv w:val="1"/>
      <w:marLeft w:val="0"/>
      <w:marRight w:val="0"/>
      <w:marTop w:val="0"/>
      <w:marBottom w:val="0"/>
      <w:divBdr>
        <w:top w:val="none" w:sz="0" w:space="0" w:color="auto"/>
        <w:left w:val="none" w:sz="0" w:space="0" w:color="auto"/>
        <w:bottom w:val="none" w:sz="0" w:space="0" w:color="auto"/>
        <w:right w:val="none" w:sz="0" w:space="0" w:color="auto"/>
      </w:divBdr>
      <w:divsChild>
        <w:div w:id="2110157582">
          <w:marLeft w:val="0"/>
          <w:marRight w:val="0"/>
          <w:marTop w:val="0"/>
          <w:marBottom w:val="0"/>
          <w:divBdr>
            <w:top w:val="none" w:sz="0" w:space="0" w:color="auto"/>
            <w:left w:val="none" w:sz="0" w:space="0" w:color="auto"/>
            <w:bottom w:val="none" w:sz="0" w:space="0" w:color="auto"/>
            <w:right w:val="none" w:sz="0" w:space="0" w:color="auto"/>
          </w:divBdr>
          <w:divsChild>
            <w:div w:id="1969819726">
              <w:marLeft w:val="0"/>
              <w:marRight w:val="0"/>
              <w:marTop w:val="0"/>
              <w:marBottom w:val="0"/>
              <w:divBdr>
                <w:top w:val="none" w:sz="0" w:space="0" w:color="auto"/>
                <w:left w:val="none" w:sz="0" w:space="0" w:color="auto"/>
                <w:bottom w:val="none" w:sz="0" w:space="0" w:color="auto"/>
                <w:right w:val="none" w:sz="0" w:space="0" w:color="auto"/>
              </w:divBdr>
              <w:divsChild>
                <w:div w:id="10888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151462">
          <w:marLeft w:val="0"/>
          <w:marRight w:val="0"/>
          <w:marTop w:val="0"/>
          <w:marBottom w:val="0"/>
          <w:divBdr>
            <w:top w:val="none" w:sz="0" w:space="0" w:color="auto"/>
            <w:left w:val="none" w:sz="0" w:space="0" w:color="auto"/>
            <w:bottom w:val="none" w:sz="0" w:space="0" w:color="auto"/>
            <w:right w:val="none" w:sz="0" w:space="0" w:color="auto"/>
          </w:divBdr>
          <w:divsChild>
            <w:div w:id="2022930961">
              <w:marLeft w:val="0"/>
              <w:marRight w:val="0"/>
              <w:marTop w:val="0"/>
              <w:marBottom w:val="0"/>
              <w:divBdr>
                <w:top w:val="none" w:sz="0" w:space="0" w:color="auto"/>
                <w:left w:val="none" w:sz="0" w:space="0" w:color="auto"/>
                <w:bottom w:val="none" w:sz="0" w:space="0" w:color="auto"/>
                <w:right w:val="none" w:sz="0" w:space="0" w:color="auto"/>
              </w:divBdr>
              <w:divsChild>
                <w:div w:id="1561021508">
                  <w:marLeft w:val="0"/>
                  <w:marRight w:val="0"/>
                  <w:marTop w:val="0"/>
                  <w:marBottom w:val="0"/>
                  <w:divBdr>
                    <w:top w:val="none" w:sz="0" w:space="0" w:color="auto"/>
                    <w:left w:val="none" w:sz="0" w:space="0" w:color="auto"/>
                    <w:bottom w:val="none" w:sz="0" w:space="0" w:color="auto"/>
                    <w:right w:val="none" w:sz="0" w:space="0" w:color="auto"/>
                  </w:divBdr>
                  <w:divsChild>
                    <w:div w:id="4231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595">
      <w:bodyDiv w:val="1"/>
      <w:marLeft w:val="0"/>
      <w:marRight w:val="0"/>
      <w:marTop w:val="0"/>
      <w:marBottom w:val="0"/>
      <w:divBdr>
        <w:top w:val="none" w:sz="0" w:space="0" w:color="auto"/>
        <w:left w:val="none" w:sz="0" w:space="0" w:color="auto"/>
        <w:bottom w:val="none" w:sz="0" w:space="0" w:color="auto"/>
        <w:right w:val="none" w:sz="0" w:space="0" w:color="auto"/>
      </w:divBdr>
      <w:divsChild>
        <w:div w:id="407770683">
          <w:marLeft w:val="0"/>
          <w:marRight w:val="0"/>
          <w:marTop w:val="0"/>
          <w:marBottom w:val="0"/>
          <w:divBdr>
            <w:top w:val="none" w:sz="0" w:space="0" w:color="auto"/>
            <w:left w:val="none" w:sz="0" w:space="0" w:color="auto"/>
            <w:bottom w:val="none" w:sz="0" w:space="0" w:color="auto"/>
            <w:right w:val="none" w:sz="0" w:space="0" w:color="auto"/>
          </w:divBdr>
          <w:divsChild>
            <w:div w:id="740250100">
              <w:marLeft w:val="0"/>
              <w:marRight w:val="0"/>
              <w:marTop w:val="0"/>
              <w:marBottom w:val="0"/>
              <w:divBdr>
                <w:top w:val="none" w:sz="0" w:space="0" w:color="auto"/>
                <w:left w:val="none" w:sz="0" w:space="0" w:color="auto"/>
                <w:bottom w:val="none" w:sz="0" w:space="0" w:color="auto"/>
                <w:right w:val="none" w:sz="0" w:space="0" w:color="auto"/>
              </w:divBdr>
              <w:divsChild>
                <w:div w:id="1637761530">
                  <w:marLeft w:val="0"/>
                  <w:marRight w:val="0"/>
                  <w:marTop w:val="0"/>
                  <w:marBottom w:val="0"/>
                  <w:divBdr>
                    <w:top w:val="none" w:sz="0" w:space="0" w:color="auto"/>
                    <w:left w:val="none" w:sz="0" w:space="0" w:color="auto"/>
                    <w:bottom w:val="none" w:sz="0" w:space="0" w:color="auto"/>
                    <w:right w:val="none" w:sz="0" w:space="0" w:color="auto"/>
                  </w:divBdr>
                  <w:divsChild>
                    <w:div w:id="20744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2305">
      <w:bodyDiv w:val="1"/>
      <w:marLeft w:val="0"/>
      <w:marRight w:val="0"/>
      <w:marTop w:val="0"/>
      <w:marBottom w:val="0"/>
      <w:divBdr>
        <w:top w:val="none" w:sz="0" w:space="0" w:color="auto"/>
        <w:left w:val="none" w:sz="0" w:space="0" w:color="auto"/>
        <w:bottom w:val="none" w:sz="0" w:space="0" w:color="auto"/>
        <w:right w:val="none" w:sz="0" w:space="0" w:color="auto"/>
      </w:divBdr>
    </w:div>
    <w:div w:id="2066836536">
      <w:bodyDiv w:val="1"/>
      <w:marLeft w:val="0"/>
      <w:marRight w:val="0"/>
      <w:marTop w:val="0"/>
      <w:marBottom w:val="0"/>
      <w:divBdr>
        <w:top w:val="none" w:sz="0" w:space="0" w:color="auto"/>
        <w:left w:val="none" w:sz="0" w:space="0" w:color="auto"/>
        <w:bottom w:val="none" w:sz="0" w:space="0" w:color="auto"/>
        <w:right w:val="none" w:sz="0" w:space="0" w:color="auto"/>
      </w:divBdr>
      <w:divsChild>
        <w:div w:id="1225725083">
          <w:marLeft w:val="0"/>
          <w:marRight w:val="0"/>
          <w:marTop w:val="0"/>
          <w:marBottom w:val="0"/>
          <w:divBdr>
            <w:top w:val="none" w:sz="0" w:space="0" w:color="auto"/>
            <w:left w:val="none" w:sz="0" w:space="0" w:color="auto"/>
            <w:bottom w:val="none" w:sz="0" w:space="0" w:color="auto"/>
            <w:right w:val="none" w:sz="0" w:space="0" w:color="auto"/>
          </w:divBdr>
          <w:divsChild>
            <w:div w:id="757020604">
              <w:marLeft w:val="0"/>
              <w:marRight w:val="0"/>
              <w:marTop w:val="0"/>
              <w:marBottom w:val="0"/>
              <w:divBdr>
                <w:top w:val="none" w:sz="0" w:space="0" w:color="auto"/>
                <w:left w:val="none" w:sz="0" w:space="0" w:color="auto"/>
                <w:bottom w:val="none" w:sz="0" w:space="0" w:color="auto"/>
                <w:right w:val="none" w:sz="0" w:space="0" w:color="auto"/>
              </w:divBdr>
              <w:divsChild>
                <w:div w:id="19639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2503">
      <w:bodyDiv w:val="1"/>
      <w:marLeft w:val="0"/>
      <w:marRight w:val="0"/>
      <w:marTop w:val="0"/>
      <w:marBottom w:val="0"/>
      <w:divBdr>
        <w:top w:val="none" w:sz="0" w:space="0" w:color="auto"/>
        <w:left w:val="none" w:sz="0" w:space="0" w:color="auto"/>
        <w:bottom w:val="none" w:sz="0" w:space="0" w:color="auto"/>
        <w:right w:val="none" w:sz="0" w:space="0" w:color="auto"/>
      </w:divBdr>
      <w:divsChild>
        <w:div w:id="72121743">
          <w:marLeft w:val="0"/>
          <w:marRight w:val="0"/>
          <w:marTop w:val="0"/>
          <w:marBottom w:val="0"/>
          <w:divBdr>
            <w:top w:val="none" w:sz="0" w:space="0" w:color="auto"/>
            <w:left w:val="none" w:sz="0" w:space="0" w:color="auto"/>
            <w:bottom w:val="none" w:sz="0" w:space="0" w:color="auto"/>
            <w:right w:val="none" w:sz="0" w:space="0" w:color="auto"/>
          </w:divBdr>
          <w:divsChild>
            <w:div w:id="1431659397">
              <w:marLeft w:val="0"/>
              <w:marRight w:val="0"/>
              <w:marTop w:val="0"/>
              <w:marBottom w:val="0"/>
              <w:divBdr>
                <w:top w:val="none" w:sz="0" w:space="0" w:color="auto"/>
                <w:left w:val="none" w:sz="0" w:space="0" w:color="auto"/>
                <w:bottom w:val="none" w:sz="0" w:space="0" w:color="auto"/>
                <w:right w:val="none" w:sz="0" w:space="0" w:color="auto"/>
              </w:divBdr>
              <w:divsChild>
                <w:div w:id="1219049912">
                  <w:marLeft w:val="0"/>
                  <w:marRight w:val="0"/>
                  <w:marTop w:val="0"/>
                  <w:marBottom w:val="0"/>
                  <w:divBdr>
                    <w:top w:val="none" w:sz="0" w:space="0" w:color="auto"/>
                    <w:left w:val="none" w:sz="0" w:space="0" w:color="auto"/>
                    <w:bottom w:val="none" w:sz="0" w:space="0" w:color="auto"/>
                    <w:right w:val="none" w:sz="0" w:space="0" w:color="auto"/>
                  </w:divBdr>
                  <w:divsChild>
                    <w:div w:id="13788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udentaccounts.ua.edu/financial-implications-of-withdrawal-impact-on-institutional-costs-and-charg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udentaccounts.ua.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madining.ua.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bamadining.ua.edu" TargetMode="External"/><Relationship Id="rId5" Type="http://schemas.openxmlformats.org/officeDocument/2006/relationships/customXml" Target="../customXml/item5.xml"/><Relationship Id="rId15" Type="http://schemas.openxmlformats.org/officeDocument/2006/relationships/hyperlink" Target="mailto:mealplans@bamadining.com"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a.edu/about/policies/files/Animal%20Control%20Guidelines%20and%20Assistance%20Animal%20Policy%20(final%20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A340D340161418D71DAAC288DE6D9" ma:contentTypeVersion="6" ma:contentTypeDescription="Create a new document." ma:contentTypeScope="" ma:versionID="e2b30ae7926798658062cf7df4fa5985">
  <xsd:schema xmlns:xsd="http://www.w3.org/2001/XMLSchema" xmlns:xs="http://www.w3.org/2001/XMLSchema" xmlns:p="http://schemas.microsoft.com/office/2006/metadata/properties" xmlns:ns2="dca805bb-0c53-4243-96a1-39d5026371f7" targetNamespace="http://schemas.microsoft.com/office/2006/metadata/properties" ma:root="true" ma:fieldsID="2f895ff2cc9867c3dce8121fd21e3863" ns2:_="">
    <xsd:import namespace="dca805bb-0c53-4243-96a1-39d5026371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05bb-0c53-4243-96a1-39d502637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FC116-3F63-4374-92A3-69F9EF6781E3}">
  <ds:schemaRefs>
    <ds:schemaRef ds:uri="http://schemas.microsoft.com/office/2006/metadata/longProperties"/>
  </ds:schemaRefs>
</ds:datastoreItem>
</file>

<file path=customXml/itemProps2.xml><?xml version="1.0" encoding="utf-8"?>
<ds:datastoreItem xmlns:ds="http://schemas.openxmlformats.org/officeDocument/2006/customXml" ds:itemID="{C8CF6B23-B596-4E35-B5DE-ACCDC7B2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05bb-0c53-4243-96a1-39d502637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F9058-B310-4AD0-A7DB-0D69C11D50D3}">
  <ds:schemaRefs>
    <ds:schemaRef ds:uri="http://schemas.microsoft.com/sharepoint/v3/contenttype/forms"/>
  </ds:schemaRefs>
</ds:datastoreItem>
</file>

<file path=customXml/itemProps4.xml><?xml version="1.0" encoding="utf-8"?>
<ds:datastoreItem xmlns:ds="http://schemas.openxmlformats.org/officeDocument/2006/customXml" ds:itemID="{3DC0F1BB-BB19-48AC-A4C2-1D20B2A324E8}">
  <ds:schemaRefs>
    <ds:schemaRef ds:uri="http://schemas.openxmlformats.org/officeDocument/2006/bibliography"/>
  </ds:schemaRefs>
</ds:datastoreItem>
</file>

<file path=customXml/itemProps5.xml><?xml version="1.0" encoding="utf-8"?>
<ds:datastoreItem xmlns:ds="http://schemas.openxmlformats.org/officeDocument/2006/customXml" ds:itemID="{DA7F0020-CED7-498F-93B8-C575B89A99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5258</CharactersWithSpaces>
  <SharedDoc>false</SharedDoc>
  <HLinks>
    <vt:vector size="30" baseType="variant">
      <vt:variant>
        <vt:i4>2031624</vt:i4>
      </vt:variant>
      <vt:variant>
        <vt:i4>12</vt:i4>
      </vt:variant>
      <vt:variant>
        <vt:i4>0</vt:i4>
      </vt:variant>
      <vt:variant>
        <vt:i4>5</vt:i4>
      </vt:variant>
      <vt:variant>
        <vt:lpwstr>http://www.bamadining.ua.edu/</vt:lpwstr>
      </vt:variant>
      <vt:variant>
        <vt:lpwstr/>
      </vt:variant>
      <vt:variant>
        <vt:i4>2490373</vt:i4>
      </vt:variant>
      <vt:variant>
        <vt:i4>9</vt:i4>
      </vt:variant>
      <vt:variant>
        <vt:i4>0</vt:i4>
      </vt:variant>
      <vt:variant>
        <vt:i4>5</vt:i4>
      </vt:variant>
      <vt:variant>
        <vt:lpwstr>mailto:mealplans@bamadining.com</vt:lpwstr>
      </vt:variant>
      <vt:variant>
        <vt:lpwstr/>
      </vt:variant>
      <vt:variant>
        <vt:i4>2687008</vt:i4>
      </vt:variant>
      <vt:variant>
        <vt:i4>6</vt:i4>
      </vt:variant>
      <vt:variant>
        <vt:i4>0</vt:i4>
      </vt:variant>
      <vt:variant>
        <vt:i4>5</vt:i4>
      </vt:variant>
      <vt:variant>
        <vt:lpwstr>https://www.ua.edu/about/policies/files/Animal Control Guidelines and Assistance Animal Policy (final approved).pdf</vt:lpwstr>
      </vt:variant>
      <vt:variant>
        <vt:lpwstr/>
      </vt:variant>
      <vt:variant>
        <vt:i4>6357109</vt:i4>
      </vt:variant>
      <vt:variant>
        <vt:i4>3</vt:i4>
      </vt:variant>
      <vt:variant>
        <vt:i4>0</vt:i4>
      </vt:variant>
      <vt:variant>
        <vt:i4>5</vt:i4>
      </vt:variant>
      <vt:variant>
        <vt:lpwstr>https://studentaccounts.ua.edu/financial-implications-of-withdrawal-impact-on-institutional-costs-and-charges/</vt:lpwstr>
      </vt:variant>
      <vt:variant>
        <vt:lpwstr/>
      </vt:variant>
      <vt:variant>
        <vt:i4>3342457</vt:i4>
      </vt:variant>
      <vt:variant>
        <vt:i4>0</vt:i4>
      </vt:variant>
      <vt:variant>
        <vt:i4>0</vt:i4>
      </vt:variant>
      <vt:variant>
        <vt:i4>5</vt:i4>
      </vt:variant>
      <vt:variant>
        <vt:lpwstr>https://studentaccounts.ua.edu/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Financial Affairs</dc:creator>
  <cp:keywords/>
  <cp:lastModifiedBy>Daphne Wright</cp:lastModifiedBy>
  <cp:revision>3</cp:revision>
  <cp:lastPrinted>2016-06-22T22:46:00Z</cp:lastPrinted>
  <dcterms:created xsi:type="dcterms:W3CDTF">2025-05-12T17:14:00Z</dcterms:created>
  <dcterms:modified xsi:type="dcterms:W3CDTF">2025-05-12T17:30:00Z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Daphne Wright</vt:lpwstr>
  </property>
  <property fmtid="{D5CDD505-2E9C-101B-9397-08002B2CF9AE}" pid="3" name="Order">
    <vt:lpwstr>1133600.00000000</vt:lpwstr>
  </property>
  <property fmtid="{D5CDD505-2E9C-101B-9397-08002B2CF9AE}" pid="4" name="display_urn:schemas-microsoft-com:office:office#Author">
    <vt:lpwstr>Daphne Wright</vt:lpwstr>
  </property>
  <property fmtid="{D5CDD505-2E9C-101B-9397-08002B2CF9AE}" pid="5" name="ContentTypeId">
    <vt:lpwstr>0x010100EB4A340D340161418D71DAAC288DE6D9</vt:lpwstr>
  </property>
</Properties>
</file>